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E469" w14:textId="44692EBD" w:rsidR="00F34D9D" w:rsidRPr="00BC42A7" w:rsidRDefault="0065743D" w:rsidP="00173E94">
      <w:pPr>
        <w:spacing w:after="0" w:line="276" w:lineRule="auto"/>
        <w:rPr>
          <w:rFonts w:eastAsia="Times New Roman" w:cs="Times New Roman"/>
          <w:color w:val="000000"/>
        </w:rPr>
      </w:pPr>
      <w:r w:rsidRPr="005E7A46">
        <w:rPr>
          <w:rFonts w:eastAsia="Times New Roman" w:cs="Times New Roman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2F22A" wp14:editId="612C0C48">
                <wp:simplePos x="0" y="0"/>
                <wp:positionH relativeFrom="column">
                  <wp:posOffset>5991225</wp:posOffset>
                </wp:positionH>
                <wp:positionV relativeFrom="paragraph">
                  <wp:posOffset>-552450</wp:posOffset>
                </wp:positionV>
                <wp:extent cx="2834640" cy="1403985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76193" w14:textId="70C2483A" w:rsidR="0065743D" w:rsidRPr="0065743D" w:rsidRDefault="0065743D" w:rsidP="0065743D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t>Companion Document to the</w:t>
                            </w:r>
                            <w:r w:rsidR="00616BCD"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65743D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>Labor Market Information (LMI) Instructions &amp;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32F2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75pt;margin-top:-43.5pt;width:223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8oIw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">
                <v:textbox style="mso-fit-shape-to-text:t">
                  <w:txbxContent>
                    <w:p w14:paraId="32776193" w14:textId="70C2483A" w:rsidR="0065743D" w:rsidRPr="0065743D" w:rsidRDefault="0065743D" w:rsidP="0065743D">
                      <w:pPr>
                        <w:spacing w:after="0" w:line="276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t>Companion Document to the</w:t>
                      </w:r>
                      <w:r w:rsidR="00616BCD">
                        <w:t>: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65743D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>Labor Market Information (LMI) Instructions &amp; Guidance</w:t>
                      </w:r>
                    </w:p>
                  </w:txbxContent>
                </v:textbox>
              </v:shape>
            </w:pict>
          </mc:Fallback>
        </mc:AlternateContent>
      </w:r>
      <w:r w:rsidR="00F34D9D" w:rsidRPr="00BC42A7">
        <w:rPr>
          <w:rFonts w:eastAsia="Times New Roman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3688B301" wp14:editId="35480F1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27860" cy="632460"/>
            <wp:effectExtent l="0" t="0" r="0" b="0"/>
            <wp:wrapNone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BC3B1" w14:textId="77777777" w:rsidR="00B75B08" w:rsidRPr="00BC42A7" w:rsidRDefault="00B75B08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</w:p>
    <w:p w14:paraId="5DBF436D" w14:textId="77777777" w:rsidR="00B75B08" w:rsidRPr="00BC42A7" w:rsidRDefault="00B75B08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</w:p>
    <w:p w14:paraId="0CF17D65" w14:textId="77777777" w:rsidR="00F31CA6" w:rsidRPr="00BC42A7" w:rsidRDefault="00F31CA6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  <w:r w:rsidRPr="00BC42A7">
        <w:rPr>
          <w:rFonts w:eastAsia="Times New Roman" w:cs="Times New Roman"/>
          <w:bCs/>
          <w:color w:val="000000"/>
        </w:rPr>
        <w:t>Delaware Department of Education</w:t>
      </w:r>
    </w:p>
    <w:p w14:paraId="276438E0" w14:textId="01D48654" w:rsidR="00F34D9D" w:rsidRPr="002742CC" w:rsidRDefault="006E2130" w:rsidP="00173E94">
      <w:pPr>
        <w:spacing w:after="0" w:line="276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Appendix: </w:t>
      </w:r>
      <w:r w:rsidR="002742CC">
        <w:rPr>
          <w:rFonts w:eastAsia="Times New Roman" w:cs="Times New Roman"/>
          <w:b/>
          <w:bCs/>
          <w:color w:val="000000"/>
        </w:rPr>
        <w:t>Labor Market Information (LMI)</w:t>
      </w:r>
      <w:r w:rsidR="00AC7F20">
        <w:rPr>
          <w:rFonts w:eastAsia="Times New Roman" w:cs="Times New Roman"/>
          <w:b/>
          <w:bCs/>
          <w:color w:val="000000"/>
        </w:rPr>
        <w:t xml:space="preserve"> Review</w:t>
      </w:r>
    </w:p>
    <w:p w14:paraId="4AE6B128" w14:textId="77777777" w:rsidR="00F34D9D" w:rsidRPr="00BC42A7" w:rsidRDefault="00F34D9D" w:rsidP="00173E94">
      <w:pPr>
        <w:spacing w:after="0" w:line="276" w:lineRule="auto"/>
        <w:jc w:val="center"/>
        <w:rPr>
          <w:rFonts w:eastAsia="Times New Roman" w:cs="Times New Roman"/>
          <w:color w:val="000000"/>
        </w:rPr>
      </w:pPr>
      <w:r w:rsidRPr="00BC42A7">
        <w:rPr>
          <w:rFonts w:eastAsia="Times New Roman" w:cs="Times New Roman"/>
          <w:color w:val="000000"/>
        </w:rPr>
        <w:t>Delaware CTE Program of Study Application</w:t>
      </w:r>
    </w:p>
    <w:p w14:paraId="19A44236" w14:textId="77777777"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  <w:u w:val="single"/>
        </w:rPr>
      </w:pPr>
    </w:p>
    <w:p w14:paraId="4A881390" w14:textId="7EE102BC" w:rsidR="00A6266B" w:rsidRPr="006E2130" w:rsidRDefault="006E2130" w:rsidP="00B75B08">
      <w:pPr>
        <w:spacing w:after="0" w:line="276" w:lineRule="auto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1: </w:t>
      </w:r>
      <w:r w:rsidR="00B75B08" w:rsidRPr="00F81FCE">
        <w:rPr>
          <w:rFonts w:eastAsia="Times New Roman" w:cs="Times New Roman"/>
          <w:b/>
          <w:color w:val="000000"/>
          <w:u w:val="single"/>
        </w:rPr>
        <w:t xml:space="preserve">LEA </w:t>
      </w:r>
      <w:r w:rsidR="00B126A7" w:rsidRPr="00F81FCE">
        <w:rPr>
          <w:rFonts w:eastAsia="Times New Roman" w:cs="Times New Roman"/>
          <w:b/>
          <w:color w:val="000000"/>
          <w:u w:val="single"/>
        </w:rPr>
        <w:t>I</w:t>
      </w:r>
      <w:r w:rsidR="00B126A7" w:rsidRPr="006E2130">
        <w:rPr>
          <w:rFonts w:eastAsia="Times New Roman" w:cs="Times New Roman"/>
          <w:b/>
          <w:color w:val="000000"/>
          <w:u w:val="single"/>
        </w:rPr>
        <w:t xml:space="preserve">nformation </w:t>
      </w:r>
      <w:r w:rsidR="00A71990">
        <w:rPr>
          <w:rFonts w:eastAsia="Times New Roman" w:cs="Times New Roman"/>
          <w:b/>
          <w:color w:val="000000"/>
          <w:u w:val="single"/>
        </w:rPr>
        <w:br/>
      </w:r>
      <w:r w:rsidR="00A71990" w:rsidRPr="00D374D6">
        <w:rPr>
          <w:rFonts w:eastAsia="Times New Roman" w:cs="Times New Roman"/>
          <w:i/>
          <w:color w:val="000000"/>
        </w:rPr>
        <w:t xml:space="preserve">(see </w:t>
      </w:r>
      <w:r w:rsidR="00D374D6" w:rsidRPr="00D374D6">
        <w:rPr>
          <w:rFonts w:eastAsia="Times New Roman" w:cs="Times New Roman"/>
          <w:i/>
          <w:color w:val="000000"/>
        </w:rPr>
        <w:t xml:space="preserve">instructions on </w:t>
      </w:r>
      <w:r w:rsidR="00554185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2</w:t>
      </w:r>
      <w:r w:rsidR="00A71990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,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LMI Instructions &amp; Guidance Document)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10010"/>
      </w:tblGrid>
      <w:tr w:rsidR="00B75B08" w:rsidRPr="00BC42A7" w14:paraId="3D8FE497" w14:textId="77777777" w:rsidTr="002F0DF7">
        <w:trPr>
          <w:trHeight w:val="407"/>
        </w:trPr>
        <w:tc>
          <w:tcPr>
            <w:tcW w:w="3058" w:type="dxa"/>
            <w:shd w:val="clear" w:color="auto" w:fill="FFF2CC" w:themeFill="accent4" w:themeFillTint="33"/>
            <w:vAlign w:val="center"/>
          </w:tcPr>
          <w:p w14:paraId="103837A2" w14:textId="7777777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 xml:space="preserve">Career Cluster:   </w:t>
            </w:r>
          </w:p>
        </w:tc>
        <w:tc>
          <w:tcPr>
            <w:tcW w:w="10010" w:type="dxa"/>
            <w:shd w:val="clear" w:color="auto" w:fill="FFF2CC" w:themeFill="accent4" w:themeFillTint="33"/>
            <w:vAlign w:val="center"/>
          </w:tcPr>
          <w:p w14:paraId="57BB0A88" w14:textId="4ED38816" w:rsidR="00B75B08" w:rsidRPr="00BC42A7" w:rsidRDefault="00B75B08" w:rsidP="00FC3B18">
            <w:pPr>
              <w:spacing w:line="276" w:lineRule="auto"/>
              <w:rPr>
                <w:rFonts w:eastAsia="Times New Roman" w:cs="Times New Roman"/>
                <w:color w:val="000000"/>
                <w:u w:val="single"/>
              </w:rPr>
            </w:pPr>
          </w:p>
        </w:tc>
      </w:tr>
      <w:tr w:rsidR="00B75B08" w:rsidRPr="00BC42A7" w14:paraId="00F979B5" w14:textId="77777777" w:rsidTr="002F0DF7">
        <w:trPr>
          <w:trHeight w:val="407"/>
        </w:trPr>
        <w:tc>
          <w:tcPr>
            <w:tcW w:w="3058" w:type="dxa"/>
            <w:shd w:val="clear" w:color="auto" w:fill="FFF2CC" w:themeFill="accent4" w:themeFillTint="33"/>
            <w:vAlign w:val="center"/>
          </w:tcPr>
          <w:p w14:paraId="54413EE2" w14:textId="29C7B23C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>Career Pathway:</w:t>
            </w:r>
          </w:p>
        </w:tc>
        <w:tc>
          <w:tcPr>
            <w:tcW w:w="10010" w:type="dxa"/>
            <w:shd w:val="clear" w:color="auto" w:fill="FFF2CC" w:themeFill="accent4" w:themeFillTint="33"/>
            <w:vAlign w:val="center"/>
          </w:tcPr>
          <w:p w14:paraId="66164F9F" w14:textId="2DC24BB0" w:rsidR="00B75B08" w:rsidRPr="00BC42A7" w:rsidRDefault="00B75B08" w:rsidP="00AC7B34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75B08" w:rsidRPr="00BC42A7" w14:paraId="564F6E13" w14:textId="7777777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14:paraId="7DBEBA4A" w14:textId="7777777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bCs/>
                <w:color w:val="000000"/>
              </w:rPr>
              <w:t xml:space="preserve">CTE Program of Study:   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14:paraId="18FDA92A" w14:textId="0A60D7EE" w:rsidR="00B75B08" w:rsidRPr="00BC42A7" w:rsidRDefault="00B75B08" w:rsidP="00FC3B18">
            <w:pPr>
              <w:spacing w:line="276" w:lineRule="auto"/>
              <w:rPr>
                <w:rFonts w:eastAsia="Times New Roman" w:cs="Times New Roman"/>
                <w:i/>
                <w:color w:val="000000"/>
              </w:rPr>
            </w:pPr>
          </w:p>
        </w:tc>
      </w:tr>
      <w:tr w:rsidR="00B75B08" w:rsidRPr="00BC42A7" w14:paraId="56BC4A41" w14:textId="7777777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14:paraId="403EA31F" w14:textId="6D0D60F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>High School and LEA Name: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14:paraId="3E04BC65" w14:textId="55074C11" w:rsidR="00B75B08" w:rsidRPr="00BC42A7" w:rsidRDefault="00B75B08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75B08" w:rsidRPr="00BC42A7" w14:paraId="14781AEC" w14:textId="7777777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14:paraId="1079781B" w14:textId="7777777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 xml:space="preserve">County:   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14:paraId="1F016B25" w14:textId="13FE1965" w:rsidR="00B75B08" w:rsidRPr="00BC42A7" w:rsidRDefault="00B75B08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14:paraId="33949F4C" w14:textId="77777777"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</w:rPr>
      </w:pPr>
    </w:p>
    <w:p w14:paraId="576106D4" w14:textId="379A6F6B" w:rsidR="00B75B08" w:rsidRPr="00F81FCE" w:rsidRDefault="006E2130" w:rsidP="00B75B08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bCs/>
          <w:color w:val="000000"/>
          <w:u w:val="single"/>
        </w:rPr>
        <w:t xml:space="preserve">Table 2: </w:t>
      </w:r>
      <w:r w:rsidR="00A03B43">
        <w:rPr>
          <w:rFonts w:eastAsia="Times New Roman" w:cs="Times New Roman"/>
          <w:b/>
          <w:bCs/>
          <w:color w:val="000000"/>
          <w:u w:val="single"/>
        </w:rPr>
        <w:t xml:space="preserve">Labor Market Information (LMI) </w:t>
      </w:r>
      <w:r w:rsidR="00455619">
        <w:rPr>
          <w:rFonts w:eastAsia="Times New Roman" w:cs="Times New Roman"/>
          <w:b/>
          <w:bCs/>
          <w:color w:val="000000"/>
          <w:u w:val="single"/>
        </w:rPr>
        <w:t xml:space="preserve">Benchmarks </w:t>
      </w:r>
      <w:r w:rsidR="00A03B43">
        <w:rPr>
          <w:rFonts w:eastAsia="Times New Roman" w:cs="Times New Roman"/>
          <w:b/>
          <w:bCs/>
          <w:color w:val="000000"/>
          <w:u w:val="single"/>
        </w:rPr>
        <w:t xml:space="preserve">by Geographic </w:t>
      </w:r>
      <w:r w:rsidR="00B126A7">
        <w:rPr>
          <w:rFonts w:eastAsia="Times New Roman" w:cs="Times New Roman"/>
          <w:b/>
          <w:bCs/>
          <w:color w:val="000000"/>
          <w:u w:val="single"/>
        </w:rPr>
        <w:t xml:space="preserve">Region </w:t>
      </w:r>
      <w:r w:rsidR="00A71990">
        <w:rPr>
          <w:rFonts w:eastAsia="Times New Roman" w:cs="Times New Roman"/>
          <w:b/>
          <w:color w:val="000000"/>
          <w:u w:val="single"/>
        </w:rPr>
        <w:br/>
      </w:r>
      <w:r w:rsidR="00D374D6" w:rsidRPr="00D374D6">
        <w:rPr>
          <w:rFonts w:eastAsia="Times New Roman" w:cs="Times New Roman"/>
          <w:i/>
          <w:color w:val="000000"/>
        </w:rPr>
        <w:t xml:space="preserve">(see instructions on </w:t>
      </w:r>
      <w:r w:rsidR="0047119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2</w:t>
      </w:r>
      <w:r w:rsidR="00D374D6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0"/>
        <w:gridCol w:w="2185"/>
        <w:gridCol w:w="2185"/>
        <w:gridCol w:w="2185"/>
        <w:gridCol w:w="2185"/>
      </w:tblGrid>
      <w:tr w:rsidR="00666B72" w:rsidRPr="00BC42A7" w14:paraId="67F7927B" w14:textId="77777777" w:rsidTr="0054001F">
        <w:trPr>
          <w:trHeight w:val="495"/>
        </w:trPr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8C1261" w14:textId="7C1E12A6" w:rsidR="00666B72" w:rsidRPr="00BC42A7" w:rsidRDefault="00666B72" w:rsidP="00666B72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A9E475" w14:textId="5A8C551C" w:rsidR="00666B72" w:rsidRPr="00BC42A7" w:rsidRDefault="00666B72" w:rsidP="00666B72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Employment</w:t>
            </w: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br/>
              <w:t>20</w:t>
            </w:r>
            <w:r w:rsidR="00B8454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AE58CF" w14:textId="01CD97DE" w:rsidR="00666B72" w:rsidRPr="00BC42A7" w:rsidRDefault="00666B72" w:rsidP="00666B72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Employment</w:t>
            </w: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br/>
              <w:t>Change 20</w:t>
            </w:r>
            <w:r w:rsidR="00B8454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20-30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91E439" w14:textId="1829667D" w:rsidR="00666B72" w:rsidRPr="00BC42A7" w:rsidRDefault="00666B72" w:rsidP="00666B72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Employment</w:t>
            </w: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br/>
              <w:t>Growth 20</w:t>
            </w:r>
            <w:r w:rsidR="00B8454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20-30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ED558A" w14:textId="3978C829" w:rsidR="00666B72" w:rsidRPr="00BC42A7" w:rsidRDefault="00666B72" w:rsidP="00666B72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Avg. Wage</w:t>
            </w: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br/>
              <w:t>20</w:t>
            </w:r>
            <w:r w:rsidR="00B84546"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B84546" w:rsidRPr="00BC42A7" w14:paraId="5F381AED" w14:textId="77777777" w:rsidTr="00DD06EF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FBB628F" w14:textId="48D06B5B" w:rsidR="00B84546" w:rsidRPr="00AC7B34" w:rsidRDefault="00B84546" w:rsidP="00B84546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United States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2C0D4AC" w14:textId="41DF17F8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140,886,310   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AABCAAF" w14:textId="7CA4577F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11,879,900      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B8B93AF" w14:textId="4E0576D2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7.7%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4AD80EF" w14:textId="65687502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$58,260    </w:t>
            </w:r>
          </w:p>
        </w:tc>
      </w:tr>
      <w:tr w:rsidR="00B84546" w:rsidRPr="00BC42A7" w14:paraId="4645BDEA" w14:textId="77777777" w:rsidTr="00DD06EF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66DE898" w14:textId="6DFD344C" w:rsidR="00B84546" w:rsidRPr="00AC7B34" w:rsidRDefault="00B84546" w:rsidP="00B84546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Delaware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4180B150" w14:textId="28399054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435,600   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11F1658" w14:textId="3D801FFB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42,030      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20A8DE00" w14:textId="7D73D3BC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9.1%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596A0A" w14:textId="03270057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$59,820    </w:t>
            </w:r>
          </w:p>
        </w:tc>
      </w:tr>
      <w:tr w:rsidR="00B84546" w:rsidRPr="00BC42A7" w14:paraId="17F76605" w14:textId="77777777" w:rsidTr="00DD06EF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C9385A5" w14:textId="0A24FFA9" w:rsidR="00B84546" w:rsidRPr="00AC7B34" w:rsidRDefault="00B84546" w:rsidP="00B84546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District of Columbia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27B060C" w14:textId="257C0257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661,960   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A3E4FC" w14:textId="413ABC30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97,750      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E945D3C" w14:textId="40BA89AF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12.9%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CC9776D" w14:textId="055C5074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$98,370    </w:t>
            </w:r>
          </w:p>
        </w:tc>
      </w:tr>
      <w:tr w:rsidR="00B84546" w:rsidRPr="00BC42A7" w14:paraId="39F2EC25" w14:textId="77777777" w:rsidTr="00DD06EF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091183FE" w14:textId="760BEEFA" w:rsidR="00B84546" w:rsidRPr="00AC7B34" w:rsidRDefault="00B84546" w:rsidP="00B84546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Maryland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0016744" w14:textId="082F8761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2,546,000   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E353D3" w14:textId="3B922D6C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313,020      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C13A15E" w14:textId="0541437D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10.0%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8226113" w14:textId="69B3FD61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$65,900    </w:t>
            </w:r>
          </w:p>
        </w:tc>
      </w:tr>
      <w:tr w:rsidR="00B84546" w:rsidRPr="00BC42A7" w14:paraId="257994BA" w14:textId="77777777" w:rsidTr="00DD06EF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2ED98AB" w14:textId="2A7B8E29" w:rsidR="00B84546" w:rsidRPr="00AC7B34" w:rsidRDefault="00B84546" w:rsidP="00B84546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New Jersey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00684A0" w14:textId="4448E840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3,850,220   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51AEA49" w14:textId="4E474741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453,040      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9ABC2D" w14:textId="59FF5ABE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11.1%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F31D308" w14:textId="747F7396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$67,120    </w:t>
            </w:r>
          </w:p>
        </w:tc>
      </w:tr>
      <w:tr w:rsidR="00B84546" w:rsidRPr="00BC42A7" w14:paraId="38BEC9C3" w14:textId="77777777" w:rsidTr="00DD06EF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16FE5D3" w14:textId="170B27D4" w:rsidR="00B84546" w:rsidRPr="00AC7B34" w:rsidRDefault="00B84546" w:rsidP="00B84546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Pennsylvania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CD0A0CC" w14:textId="0369EA81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5,583,410   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AB5A772" w14:textId="2F753F25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451,720      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5E5AB7C" w14:textId="7F19668A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7.6%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6F0A38A" w14:textId="1CD050C0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$55,490    </w:t>
            </w:r>
          </w:p>
        </w:tc>
      </w:tr>
      <w:tr w:rsidR="00B84546" w:rsidRPr="00BC42A7" w14:paraId="19537FEB" w14:textId="77777777" w:rsidTr="00DD06EF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A714CF" w14:textId="3EF442A0" w:rsidR="00B84546" w:rsidRPr="00AC7B34" w:rsidRDefault="00B84546" w:rsidP="00B84546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Virginia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D5F3C1" w14:textId="705203CC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3,753,230   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EF539E9" w14:textId="667CEA20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402,150      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0BB70CB" w14:textId="5781DEE4" w:rsidR="00B84546" w:rsidRPr="00AC7B34" w:rsidRDefault="00B84546" w:rsidP="00B84546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10.0%      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1E2EAB9" w14:textId="2ED286BB" w:rsidR="00B84546" w:rsidRPr="00AC7B34" w:rsidRDefault="00B84546" w:rsidP="00B84546">
            <w:pPr>
              <w:tabs>
                <w:tab w:val="left" w:pos="1673"/>
              </w:tabs>
              <w:spacing w:after="0" w:line="240" w:lineRule="auto"/>
              <w:ind w:left="720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>
              <w:rPr>
                <w:rFonts w:ascii="Segoe UI" w:hAnsi="Segoe UI" w:cs="Segoe UI"/>
                <w:color w:val="000000"/>
                <w:sz w:val="19"/>
                <w:szCs w:val="19"/>
              </w:rPr>
              <w:t>$62,330    </w:t>
            </w:r>
          </w:p>
        </w:tc>
      </w:tr>
    </w:tbl>
    <w:p w14:paraId="33792073" w14:textId="77777777"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3320"/>
        <w:gridCol w:w="873"/>
        <w:gridCol w:w="874"/>
        <w:gridCol w:w="874"/>
        <w:gridCol w:w="975"/>
        <w:gridCol w:w="1275"/>
        <w:gridCol w:w="1277"/>
        <w:gridCol w:w="1277"/>
        <w:gridCol w:w="1189"/>
      </w:tblGrid>
      <w:tr w:rsidR="005978F2" w:rsidRPr="00BC42A7" w14:paraId="7657BE7C" w14:textId="77777777" w:rsidTr="002C403F">
        <w:trPr>
          <w:trHeight w:val="372"/>
          <w:jc w:val="center"/>
        </w:trPr>
        <w:tc>
          <w:tcPr>
            <w:tcW w:w="3106" w:type="pct"/>
            <w:gridSpan w:val="6"/>
            <w:tcBorders>
              <w:top w:val="nil"/>
              <w:left w:val="nil"/>
            </w:tcBorders>
          </w:tcPr>
          <w:p w14:paraId="1AB18154" w14:textId="72D96D2E" w:rsidR="005978F2" w:rsidRPr="00BC42A7" w:rsidRDefault="005978F2" w:rsidP="00E56FF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lastRenderedPageBreak/>
              <w:t xml:space="preserve">Table 3: LMI by 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>Career Cluster &amp; Pathway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br/>
            </w:r>
            <w:r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 xml:space="preserve">page </w:t>
            </w:r>
            <w:r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4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1894" w:type="pct"/>
            <w:gridSpan w:val="4"/>
            <w:shd w:val="clear" w:color="auto" w:fill="auto"/>
            <w:noWrap/>
            <w:vAlign w:val="center"/>
            <w:hideMark/>
          </w:tcPr>
          <w:p w14:paraId="26BB311C" w14:textId="4973D41C" w:rsidR="005978F2" w:rsidRPr="00BC42A7" w:rsidRDefault="00B84546" w:rsidP="005978F2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2020-2030</w:t>
            </w:r>
          </w:p>
        </w:tc>
      </w:tr>
      <w:tr w:rsidR="00B92821" w:rsidRPr="00BC42A7" w14:paraId="137011E5" w14:textId="77777777" w:rsidTr="002C403F">
        <w:trPr>
          <w:trHeight w:val="655"/>
          <w:jc w:val="center"/>
        </w:trPr>
        <w:tc>
          <w:tcPr>
            <w:tcW w:w="489" w:type="pct"/>
            <w:shd w:val="clear" w:color="auto" w:fill="DEEAF6" w:themeFill="accent1" w:themeFillTint="33"/>
            <w:vAlign w:val="center"/>
            <w:hideMark/>
          </w:tcPr>
          <w:p w14:paraId="1F33878C" w14:textId="77777777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Cluster Code</w:t>
            </w:r>
          </w:p>
        </w:tc>
        <w:tc>
          <w:tcPr>
            <w:tcW w:w="1256" w:type="pct"/>
            <w:shd w:val="clear" w:color="auto" w:fill="DEEAF6" w:themeFill="accent1" w:themeFillTint="33"/>
            <w:noWrap/>
            <w:vAlign w:val="center"/>
            <w:hideMark/>
          </w:tcPr>
          <w:p w14:paraId="16E3B9F0" w14:textId="77777777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Cluster/Pathway Title</w:t>
            </w:r>
          </w:p>
        </w:tc>
        <w:tc>
          <w:tcPr>
            <w:tcW w:w="331" w:type="pct"/>
            <w:shd w:val="clear" w:color="auto" w:fill="DEEAF6" w:themeFill="accent1" w:themeFillTint="33"/>
            <w:vAlign w:val="center"/>
            <w:hideMark/>
          </w:tcPr>
          <w:p w14:paraId="3960E8E1" w14:textId="1A981329" w:rsidR="00B92821" w:rsidRPr="00162DCA" w:rsidRDefault="00AF1304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Middle </w:t>
            </w:r>
            <w:r w:rsidR="00B92821"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Skill</w:t>
            </w:r>
          </w:p>
        </w:tc>
        <w:tc>
          <w:tcPr>
            <w:tcW w:w="331" w:type="pct"/>
            <w:shd w:val="clear" w:color="auto" w:fill="DEEAF6" w:themeFill="accent1" w:themeFillTint="33"/>
            <w:vAlign w:val="center"/>
          </w:tcPr>
          <w:p w14:paraId="46CD0480" w14:textId="7FEBB975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Skill</w:t>
            </w:r>
          </w:p>
        </w:tc>
        <w:tc>
          <w:tcPr>
            <w:tcW w:w="331" w:type="pct"/>
            <w:shd w:val="clear" w:color="auto" w:fill="DEEAF6" w:themeFill="accent1" w:themeFillTint="33"/>
            <w:vAlign w:val="center"/>
            <w:hideMark/>
          </w:tcPr>
          <w:p w14:paraId="55D2DE86" w14:textId="69ED11B4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Wage</w:t>
            </w:r>
          </w:p>
        </w:tc>
        <w:tc>
          <w:tcPr>
            <w:tcW w:w="369" w:type="pct"/>
            <w:shd w:val="clear" w:color="auto" w:fill="DEEAF6" w:themeFill="accent1" w:themeFillTint="33"/>
            <w:vAlign w:val="center"/>
            <w:hideMark/>
          </w:tcPr>
          <w:p w14:paraId="15AF8BE8" w14:textId="77777777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Demand</w:t>
            </w:r>
          </w:p>
        </w:tc>
        <w:tc>
          <w:tcPr>
            <w:tcW w:w="477" w:type="pct"/>
            <w:shd w:val="clear" w:color="auto" w:fill="DEEAF6" w:themeFill="accent1" w:themeFillTint="33"/>
            <w:vAlign w:val="center"/>
            <w:hideMark/>
          </w:tcPr>
          <w:p w14:paraId="0A96F2DD" w14:textId="4FE1C337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Employment </w:t>
            </w:r>
            <w:r w:rsidR="00B8454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83" w:type="pct"/>
            <w:shd w:val="clear" w:color="auto" w:fill="DEEAF6" w:themeFill="accent1" w:themeFillTint="33"/>
            <w:vAlign w:val="center"/>
            <w:hideMark/>
          </w:tcPr>
          <w:p w14:paraId="5BEFC8DF" w14:textId="6A74FAFB" w:rsidR="00B92821" w:rsidRPr="00162DCA" w:rsidRDefault="00520E86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Employment Change           </w:t>
            </w:r>
            <w:r w:rsidR="00B8454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2020-2030</w:t>
            </w:r>
          </w:p>
        </w:tc>
        <w:tc>
          <w:tcPr>
            <w:tcW w:w="483" w:type="pct"/>
            <w:shd w:val="clear" w:color="auto" w:fill="DEEAF6" w:themeFill="accent1" w:themeFillTint="33"/>
            <w:vAlign w:val="center"/>
            <w:hideMark/>
          </w:tcPr>
          <w:p w14:paraId="18FA02E2" w14:textId="7B820EEC" w:rsidR="00B92821" w:rsidRPr="00162DCA" w:rsidRDefault="00520E86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Employment Growth        </w:t>
            </w:r>
            <w:r w:rsidR="00B8454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2020-2030</w:t>
            </w:r>
          </w:p>
        </w:tc>
        <w:tc>
          <w:tcPr>
            <w:tcW w:w="451" w:type="pct"/>
            <w:shd w:val="clear" w:color="auto" w:fill="DEEAF6" w:themeFill="accent1" w:themeFillTint="33"/>
            <w:vAlign w:val="center"/>
            <w:hideMark/>
          </w:tcPr>
          <w:p w14:paraId="4A4D52D8" w14:textId="0B2234A0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Average Wage </w:t>
            </w:r>
            <w:r w:rsidR="00B8454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</w:tr>
      <w:tr w:rsidR="00D4369A" w:rsidRPr="00BC42A7" w14:paraId="4C47D1CC" w14:textId="77777777" w:rsidTr="002C403F">
        <w:trPr>
          <w:trHeight w:val="336"/>
          <w:jc w:val="center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4D6B4779" w14:textId="75B33D1A" w:rsidR="00D4369A" w:rsidRPr="004663FD" w:rsidRDefault="00D4369A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  <w:t>(Cluster #)</w:t>
            </w:r>
          </w:p>
        </w:tc>
        <w:tc>
          <w:tcPr>
            <w:tcW w:w="1256" w:type="pct"/>
            <w:shd w:val="clear" w:color="auto" w:fill="auto"/>
            <w:noWrap/>
            <w:vAlign w:val="bottom"/>
            <w:hideMark/>
          </w:tcPr>
          <w:p w14:paraId="27A1B929" w14:textId="52634112" w:rsidR="00D4369A" w:rsidRPr="004663FD" w:rsidRDefault="00D4369A" w:rsidP="00D4369A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02492953" w14:textId="4A173936" w:rsidR="00D4369A" w:rsidRPr="004663FD" w:rsidRDefault="00D4369A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26A7DDF8" w14:textId="671FCD63" w:rsidR="00D4369A" w:rsidRPr="004663FD" w:rsidRDefault="00D4369A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auto" w:fill="auto"/>
            <w:noWrap/>
            <w:vAlign w:val="center"/>
          </w:tcPr>
          <w:p w14:paraId="4BC2F6F2" w14:textId="2A2BA32D" w:rsidR="00D4369A" w:rsidRPr="004663FD" w:rsidRDefault="00D4369A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auto" w:fill="auto"/>
            <w:noWrap/>
            <w:vAlign w:val="center"/>
          </w:tcPr>
          <w:p w14:paraId="118878B0" w14:textId="36F0D34C" w:rsidR="00D4369A" w:rsidRPr="004663FD" w:rsidRDefault="00D4369A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3B8AA917" w14:textId="6C9EFBB8" w:rsidR="00D4369A" w:rsidRPr="004663FD" w:rsidRDefault="00D4369A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5185B730" w14:textId="27185C70" w:rsidR="00D4369A" w:rsidRPr="004663FD" w:rsidRDefault="00D4369A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11D1927E" w14:textId="58F76CDE" w:rsidR="00D4369A" w:rsidRPr="004663FD" w:rsidRDefault="00D4369A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2FEDAE63" w14:textId="4BB0CEB9" w:rsidR="00D4369A" w:rsidRPr="004663FD" w:rsidRDefault="00D4369A" w:rsidP="00D4369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4E3730" w:rsidRPr="00BC42A7" w14:paraId="383EFF7D" w14:textId="77777777" w:rsidTr="002C403F">
        <w:trPr>
          <w:trHeight w:val="336"/>
          <w:jc w:val="center"/>
        </w:trPr>
        <w:tc>
          <w:tcPr>
            <w:tcW w:w="489" w:type="pct"/>
            <w:shd w:val="clear" w:color="auto" w:fill="auto"/>
            <w:noWrap/>
            <w:vAlign w:val="bottom"/>
          </w:tcPr>
          <w:p w14:paraId="5573F73B" w14:textId="77777777" w:rsidR="004E3730" w:rsidRPr="004663FD" w:rsidRDefault="004E3730" w:rsidP="00FC3B1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617" w:type="pct"/>
            <w:gridSpan w:val="5"/>
          </w:tcPr>
          <w:p w14:paraId="067A0024" w14:textId="10FB3050" w:rsidR="004E3730" w:rsidRPr="004663FD" w:rsidRDefault="004E3730" w:rsidP="00F2370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Rank Select Career Cluster by the Following Categories -&gt;</w:t>
            </w:r>
          </w:p>
        </w:tc>
        <w:tc>
          <w:tcPr>
            <w:tcW w:w="477" w:type="pct"/>
            <w:shd w:val="clear" w:color="auto" w:fill="auto"/>
            <w:noWrap/>
            <w:vAlign w:val="center"/>
          </w:tcPr>
          <w:p w14:paraId="1164285E" w14:textId="3F1FD34F" w:rsidR="004E3730" w:rsidRPr="004663FD" w:rsidRDefault="004E3730" w:rsidP="0018344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4A6D55F8" w14:textId="67C657B6" w:rsidR="004E3730" w:rsidRPr="004663FD" w:rsidRDefault="004E3730" w:rsidP="0018344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5F87F14B" w14:textId="1A486E90" w:rsidR="004E3730" w:rsidRPr="004663FD" w:rsidRDefault="004E3730" w:rsidP="0018344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noWrap/>
            <w:vAlign w:val="center"/>
          </w:tcPr>
          <w:p w14:paraId="7D40C127" w14:textId="10AB64D8" w:rsidR="004E3730" w:rsidRPr="004663FD" w:rsidRDefault="004E3730" w:rsidP="0018344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</w:tr>
      <w:tr w:rsidR="00300157" w:rsidRPr="00BC42A7" w14:paraId="370541C4" w14:textId="77777777" w:rsidTr="002C403F">
        <w:trPr>
          <w:trHeight w:val="336"/>
          <w:jc w:val="center"/>
        </w:trPr>
        <w:tc>
          <w:tcPr>
            <w:tcW w:w="489" w:type="pct"/>
            <w:shd w:val="clear" w:color="auto" w:fill="auto"/>
            <w:noWrap/>
            <w:vAlign w:val="bottom"/>
            <w:hideMark/>
          </w:tcPr>
          <w:p w14:paraId="7A486409" w14:textId="3095444D" w:rsidR="00300157" w:rsidRPr="004663FD" w:rsidRDefault="00300157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(Pathway #)</w:t>
            </w:r>
          </w:p>
        </w:tc>
        <w:tc>
          <w:tcPr>
            <w:tcW w:w="1256" w:type="pct"/>
            <w:shd w:val="clear" w:color="auto" w:fill="E2EFD9" w:themeFill="accent6" w:themeFillTint="33"/>
            <w:noWrap/>
            <w:vAlign w:val="bottom"/>
          </w:tcPr>
          <w:p w14:paraId="4632A0CF" w14:textId="17FF2E55" w:rsidR="00300157" w:rsidRPr="004663FD" w:rsidRDefault="00300157" w:rsidP="00300157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  <w:vAlign w:val="center"/>
          </w:tcPr>
          <w:p w14:paraId="1F50027D" w14:textId="1786219D" w:rsidR="00300157" w:rsidRPr="004663FD" w:rsidRDefault="00300157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</w:tcPr>
          <w:p w14:paraId="304DC6D0" w14:textId="340DFF12" w:rsidR="00300157" w:rsidRPr="004663FD" w:rsidRDefault="00300157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  <w:vAlign w:val="center"/>
          </w:tcPr>
          <w:p w14:paraId="5B7C2E5B" w14:textId="51A7F926" w:rsidR="00300157" w:rsidRPr="004663FD" w:rsidRDefault="00300157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000000" w:fill="F2F2F2"/>
            <w:noWrap/>
            <w:vAlign w:val="center"/>
          </w:tcPr>
          <w:p w14:paraId="460B34B2" w14:textId="28F8B9AF" w:rsidR="00300157" w:rsidRPr="004663FD" w:rsidRDefault="00300157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E2EFD9" w:themeFill="accent6" w:themeFillTint="33"/>
            <w:noWrap/>
          </w:tcPr>
          <w:p w14:paraId="36F17020" w14:textId="6455FBC1" w:rsidR="00300157" w:rsidRPr="004663FD" w:rsidRDefault="00300157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E2EFD9" w:themeFill="accent6" w:themeFillTint="33"/>
            <w:noWrap/>
          </w:tcPr>
          <w:p w14:paraId="67673ED5" w14:textId="78CCD00A" w:rsidR="00300157" w:rsidRPr="004663FD" w:rsidRDefault="00300157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E2EFD9" w:themeFill="accent6" w:themeFillTint="33"/>
            <w:noWrap/>
          </w:tcPr>
          <w:p w14:paraId="7EE26EF5" w14:textId="58E8DF56" w:rsidR="00300157" w:rsidRPr="004663FD" w:rsidRDefault="00300157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E2EFD9" w:themeFill="accent6" w:themeFillTint="33"/>
            <w:noWrap/>
          </w:tcPr>
          <w:p w14:paraId="4FC79754" w14:textId="60AFF222" w:rsidR="00300157" w:rsidRPr="004663FD" w:rsidRDefault="00300157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E3730" w:rsidRPr="00BC42A7" w14:paraId="14326CBE" w14:textId="77777777" w:rsidTr="002C403F">
        <w:trPr>
          <w:trHeight w:val="336"/>
          <w:jc w:val="center"/>
        </w:trPr>
        <w:tc>
          <w:tcPr>
            <w:tcW w:w="489" w:type="pct"/>
            <w:shd w:val="clear" w:color="auto" w:fill="auto"/>
            <w:noWrap/>
            <w:vAlign w:val="bottom"/>
          </w:tcPr>
          <w:p w14:paraId="797F6BFA" w14:textId="77777777" w:rsidR="004E3730" w:rsidRPr="004663FD" w:rsidRDefault="004E3730" w:rsidP="00FC3B1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7" w:type="pct"/>
            <w:gridSpan w:val="5"/>
          </w:tcPr>
          <w:p w14:paraId="560F81FC" w14:textId="32D0E7DD" w:rsidR="004E3730" w:rsidRPr="004663FD" w:rsidRDefault="004E3730" w:rsidP="00F2370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Rank Select Career Pathway by the Following Categories -&gt;</w:t>
            </w:r>
          </w:p>
        </w:tc>
        <w:tc>
          <w:tcPr>
            <w:tcW w:w="477" w:type="pct"/>
            <w:shd w:val="clear" w:color="auto" w:fill="FFFFFF" w:themeFill="background1"/>
            <w:noWrap/>
            <w:vAlign w:val="center"/>
          </w:tcPr>
          <w:p w14:paraId="2BFA88D9" w14:textId="6C3AAC90" w:rsidR="004E3730" w:rsidRPr="004663FD" w:rsidRDefault="004E3730" w:rsidP="0018344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  <w:noWrap/>
            <w:vAlign w:val="center"/>
          </w:tcPr>
          <w:p w14:paraId="4560C0AD" w14:textId="540F5B9E" w:rsidR="004E3730" w:rsidRPr="004663FD" w:rsidRDefault="004E3730" w:rsidP="0018344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FFFFFF" w:themeFill="background1"/>
            <w:noWrap/>
            <w:vAlign w:val="center"/>
          </w:tcPr>
          <w:p w14:paraId="2BCC9081" w14:textId="36040A63" w:rsidR="004E3730" w:rsidRPr="004663FD" w:rsidRDefault="004E3730" w:rsidP="0018344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FFFFFF" w:themeFill="background1"/>
            <w:noWrap/>
            <w:vAlign w:val="center"/>
          </w:tcPr>
          <w:p w14:paraId="61D06EAA" w14:textId="39D83207" w:rsidR="004E3730" w:rsidRPr="004663FD" w:rsidRDefault="004E3730" w:rsidP="0018344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B1ABB" w:rsidRPr="00BC42A7" w14:paraId="25B21360" w14:textId="77777777" w:rsidTr="002C403F">
        <w:trPr>
          <w:trHeight w:val="336"/>
          <w:jc w:val="center"/>
        </w:trPr>
        <w:tc>
          <w:tcPr>
            <w:tcW w:w="489" w:type="pct"/>
            <w:shd w:val="clear" w:color="auto" w:fill="auto"/>
            <w:noWrap/>
            <w:vAlign w:val="bottom"/>
          </w:tcPr>
          <w:p w14:paraId="5FB8C448" w14:textId="77777777"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pct"/>
            <w:shd w:val="clear" w:color="auto" w:fill="E2EFD9" w:themeFill="accent6" w:themeFillTint="33"/>
            <w:noWrap/>
            <w:vAlign w:val="bottom"/>
          </w:tcPr>
          <w:p w14:paraId="4E4EF451" w14:textId="7E2A68FC" w:rsidR="00EB1ABB" w:rsidRPr="004663FD" w:rsidRDefault="00EB1ABB" w:rsidP="00EB1ABB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  <w:vAlign w:val="center"/>
          </w:tcPr>
          <w:p w14:paraId="45FFB26C" w14:textId="76325BC8"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</w:tcPr>
          <w:p w14:paraId="08673564" w14:textId="77777777"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  <w:vAlign w:val="center"/>
          </w:tcPr>
          <w:p w14:paraId="7D6CC1C2" w14:textId="46140095"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000000" w:fill="F2F2F2"/>
            <w:noWrap/>
            <w:vAlign w:val="center"/>
          </w:tcPr>
          <w:p w14:paraId="5052183A" w14:textId="0C9593FC"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E2EFD9" w:themeFill="accent6" w:themeFillTint="33"/>
            <w:noWrap/>
          </w:tcPr>
          <w:p w14:paraId="7878405C" w14:textId="770F6B25" w:rsidR="00EB1ABB" w:rsidRPr="004663FD" w:rsidRDefault="00EB1ABB" w:rsidP="00EB1ABB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E2EFD9" w:themeFill="accent6" w:themeFillTint="33"/>
            <w:noWrap/>
          </w:tcPr>
          <w:p w14:paraId="3849FAB7" w14:textId="014960B3" w:rsidR="00EB1ABB" w:rsidRPr="004663FD" w:rsidRDefault="00EB1ABB" w:rsidP="00EB1ABB">
            <w:pPr>
              <w:spacing w:after="0" w:line="276" w:lineRule="auto"/>
              <w:ind w:firstLineChars="200" w:firstLine="4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E2EFD9" w:themeFill="accent6" w:themeFillTint="33"/>
            <w:noWrap/>
          </w:tcPr>
          <w:p w14:paraId="09240A89" w14:textId="79AD1D49" w:rsidR="00EB1ABB" w:rsidRPr="004663FD" w:rsidRDefault="00EB1ABB" w:rsidP="00EB1ABB">
            <w:pPr>
              <w:spacing w:after="0" w:line="276" w:lineRule="auto"/>
              <w:ind w:firstLineChars="300" w:firstLine="6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E2EFD9" w:themeFill="accent6" w:themeFillTint="33"/>
            <w:noWrap/>
          </w:tcPr>
          <w:p w14:paraId="46B4EB42" w14:textId="12D11206" w:rsidR="00EB1ABB" w:rsidRPr="004663FD" w:rsidRDefault="00EB1ABB" w:rsidP="00EB1ABB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B1ABB" w:rsidRPr="00BC42A7" w14:paraId="019101D3" w14:textId="77777777" w:rsidTr="002C403F">
        <w:trPr>
          <w:trHeight w:val="336"/>
          <w:jc w:val="center"/>
        </w:trPr>
        <w:tc>
          <w:tcPr>
            <w:tcW w:w="489" w:type="pct"/>
            <w:shd w:val="clear" w:color="auto" w:fill="auto"/>
            <w:noWrap/>
            <w:vAlign w:val="bottom"/>
          </w:tcPr>
          <w:p w14:paraId="4C98F717" w14:textId="77777777"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  <w:shd w:val="clear" w:color="auto" w:fill="E2EFD9" w:themeFill="accent6" w:themeFillTint="33"/>
            <w:noWrap/>
            <w:vAlign w:val="bottom"/>
          </w:tcPr>
          <w:p w14:paraId="234C1C40" w14:textId="3C0A8A67" w:rsidR="00EB1ABB" w:rsidRPr="004663FD" w:rsidRDefault="00EB1ABB" w:rsidP="00EB1ABB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  <w:vAlign w:val="center"/>
          </w:tcPr>
          <w:p w14:paraId="39E4967F" w14:textId="77777777"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</w:tcPr>
          <w:p w14:paraId="650AAFC4" w14:textId="4FB95BC9"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  <w:vAlign w:val="center"/>
          </w:tcPr>
          <w:p w14:paraId="116E5869" w14:textId="39481B68"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000000" w:fill="F2F2F2"/>
            <w:noWrap/>
            <w:vAlign w:val="center"/>
          </w:tcPr>
          <w:p w14:paraId="5142788E" w14:textId="77777777" w:rsidR="00EB1ABB" w:rsidRPr="004663FD" w:rsidRDefault="00EB1ABB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E2EFD9" w:themeFill="accent6" w:themeFillTint="33"/>
            <w:noWrap/>
          </w:tcPr>
          <w:p w14:paraId="7E17B334" w14:textId="2014C10E" w:rsidR="00EB1ABB" w:rsidRPr="004663FD" w:rsidRDefault="00EB1ABB" w:rsidP="00EB1ABB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E2EFD9" w:themeFill="accent6" w:themeFillTint="33"/>
            <w:noWrap/>
          </w:tcPr>
          <w:p w14:paraId="6E42C700" w14:textId="08181CC7" w:rsidR="00EB1ABB" w:rsidRPr="004663FD" w:rsidRDefault="00EB1ABB" w:rsidP="00EB1ABB">
            <w:pPr>
              <w:spacing w:after="0" w:line="276" w:lineRule="auto"/>
              <w:ind w:firstLineChars="200" w:firstLine="4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E2EFD9" w:themeFill="accent6" w:themeFillTint="33"/>
            <w:noWrap/>
          </w:tcPr>
          <w:p w14:paraId="12D9479C" w14:textId="63E5F5EB" w:rsidR="00EB1ABB" w:rsidRPr="004663FD" w:rsidRDefault="00EB1ABB" w:rsidP="00EB1ABB">
            <w:pPr>
              <w:spacing w:after="0" w:line="276" w:lineRule="auto"/>
              <w:ind w:firstLineChars="300" w:firstLine="6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E2EFD9" w:themeFill="accent6" w:themeFillTint="33"/>
            <w:noWrap/>
          </w:tcPr>
          <w:p w14:paraId="349CE1D9" w14:textId="258E6C85" w:rsidR="00EB1ABB" w:rsidRPr="004663FD" w:rsidRDefault="00EB1ABB" w:rsidP="00EB1ABB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4B6E" w:rsidRPr="00BC42A7" w14:paraId="46B9016E" w14:textId="77777777" w:rsidTr="002C403F">
        <w:trPr>
          <w:trHeight w:val="336"/>
          <w:jc w:val="center"/>
        </w:trPr>
        <w:tc>
          <w:tcPr>
            <w:tcW w:w="489" w:type="pct"/>
            <w:shd w:val="clear" w:color="auto" w:fill="auto"/>
            <w:noWrap/>
            <w:vAlign w:val="bottom"/>
          </w:tcPr>
          <w:p w14:paraId="4B7BDECF" w14:textId="77777777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(Pathway #)</w:t>
            </w:r>
          </w:p>
        </w:tc>
        <w:tc>
          <w:tcPr>
            <w:tcW w:w="1256" w:type="pct"/>
            <w:shd w:val="clear" w:color="auto" w:fill="auto"/>
            <w:noWrap/>
          </w:tcPr>
          <w:p w14:paraId="6A1F8E1A" w14:textId="7B6C6FC0" w:rsidR="00544B6E" w:rsidRPr="004663FD" w:rsidRDefault="00544B6E" w:rsidP="00544B6E">
            <w:pPr>
              <w:spacing w:after="0" w:line="276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</w:tcPr>
          <w:p w14:paraId="579B72A8" w14:textId="259C108A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</w:tcPr>
          <w:p w14:paraId="018A7080" w14:textId="1E7C6785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</w:tcPr>
          <w:p w14:paraId="370A8D55" w14:textId="0A2A9400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000000" w:fill="F2F2F2"/>
            <w:noWrap/>
          </w:tcPr>
          <w:p w14:paraId="2ADCBD83" w14:textId="4D74854C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</w:tcPr>
          <w:p w14:paraId="715F2267" w14:textId="000B52CF" w:rsidR="00544B6E" w:rsidRPr="004663FD" w:rsidRDefault="00544B6E" w:rsidP="00544B6E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</w:tcPr>
          <w:p w14:paraId="69B7C51F" w14:textId="03A585D1" w:rsidR="00544B6E" w:rsidRPr="004663FD" w:rsidRDefault="00544B6E" w:rsidP="00544B6E">
            <w:pPr>
              <w:spacing w:after="0" w:line="276" w:lineRule="auto"/>
              <w:ind w:firstLineChars="200" w:firstLine="4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</w:tcPr>
          <w:p w14:paraId="4A123245" w14:textId="2869F33F" w:rsidR="00544B6E" w:rsidRPr="004663FD" w:rsidRDefault="00544B6E" w:rsidP="00544B6E">
            <w:pPr>
              <w:spacing w:after="0" w:line="276" w:lineRule="auto"/>
              <w:ind w:firstLineChars="300" w:firstLine="6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noWrap/>
          </w:tcPr>
          <w:p w14:paraId="371F4C25" w14:textId="573F09DB" w:rsidR="00544B6E" w:rsidRPr="004663FD" w:rsidRDefault="00544B6E" w:rsidP="00544B6E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4B6E" w:rsidRPr="00BC42A7" w14:paraId="395FA0F9" w14:textId="77777777" w:rsidTr="002C403F">
        <w:trPr>
          <w:trHeight w:val="336"/>
          <w:jc w:val="center"/>
        </w:trPr>
        <w:tc>
          <w:tcPr>
            <w:tcW w:w="489" w:type="pct"/>
            <w:shd w:val="clear" w:color="auto" w:fill="auto"/>
            <w:noWrap/>
            <w:vAlign w:val="bottom"/>
          </w:tcPr>
          <w:p w14:paraId="4278B892" w14:textId="77777777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(Pathway #)</w:t>
            </w:r>
          </w:p>
        </w:tc>
        <w:tc>
          <w:tcPr>
            <w:tcW w:w="1256" w:type="pct"/>
            <w:shd w:val="clear" w:color="auto" w:fill="auto"/>
            <w:noWrap/>
          </w:tcPr>
          <w:p w14:paraId="2C4D8A30" w14:textId="0A080CE4" w:rsidR="00544B6E" w:rsidRPr="004663FD" w:rsidRDefault="00544B6E" w:rsidP="00544B6E">
            <w:pPr>
              <w:spacing w:after="0" w:line="276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</w:tcPr>
          <w:p w14:paraId="35BB226A" w14:textId="405EA6C8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</w:tcPr>
          <w:p w14:paraId="67240137" w14:textId="2FE35C74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</w:tcPr>
          <w:p w14:paraId="6B4F8A79" w14:textId="19461013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000000" w:fill="F2F2F2"/>
            <w:noWrap/>
          </w:tcPr>
          <w:p w14:paraId="65802895" w14:textId="17725C27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</w:tcPr>
          <w:p w14:paraId="00A1DA3D" w14:textId="702D5DBF" w:rsidR="00544B6E" w:rsidRPr="004663FD" w:rsidRDefault="00544B6E" w:rsidP="00544B6E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</w:tcPr>
          <w:p w14:paraId="5C3DFE2C" w14:textId="3070BDC8" w:rsidR="00544B6E" w:rsidRPr="004663FD" w:rsidRDefault="00544B6E" w:rsidP="00544B6E">
            <w:pPr>
              <w:spacing w:after="0" w:line="276" w:lineRule="auto"/>
              <w:ind w:firstLineChars="200" w:firstLine="4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</w:tcPr>
          <w:p w14:paraId="514CB7AD" w14:textId="1F0225CC" w:rsidR="00544B6E" w:rsidRPr="004663FD" w:rsidRDefault="00544B6E" w:rsidP="00544B6E">
            <w:pPr>
              <w:spacing w:after="0" w:line="276" w:lineRule="auto"/>
              <w:ind w:firstLineChars="300" w:firstLine="6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noWrap/>
          </w:tcPr>
          <w:p w14:paraId="072F370D" w14:textId="6F3352F3" w:rsidR="00544B6E" w:rsidRPr="004663FD" w:rsidRDefault="00544B6E" w:rsidP="00544B6E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4B6E" w:rsidRPr="00BC42A7" w14:paraId="73641B95" w14:textId="77777777" w:rsidTr="002C403F">
        <w:trPr>
          <w:trHeight w:val="336"/>
          <w:jc w:val="center"/>
        </w:trPr>
        <w:tc>
          <w:tcPr>
            <w:tcW w:w="489" w:type="pct"/>
            <w:shd w:val="clear" w:color="auto" w:fill="auto"/>
            <w:noWrap/>
            <w:vAlign w:val="bottom"/>
          </w:tcPr>
          <w:p w14:paraId="24AF5397" w14:textId="77777777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(Pathway #)</w:t>
            </w:r>
          </w:p>
        </w:tc>
        <w:tc>
          <w:tcPr>
            <w:tcW w:w="1256" w:type="pct"/>
            <w:shd w:val="clear" w:color="auto" w:fill="auto"/>
            <w:noWrap/>
          </w:tcPr>
          <w:p w14:paraId="7526873E" w14:textId="71E34F48" w:rsidR="00544B6E" w:rsidRPr="004663FD" w:rsidRDefault="00544B6E" w:rsidP="00544B6E">
            <w:pPr>
              <w:spacing w:after="0" w:line="276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</w:tcPr>
          <w:p w14:paraId="621F48FC" w14:textId="0CC2D485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</w:tcPr>
          <w:p w14:paraId="653FE84D" w14:textId="570F9B3A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</w:tcPr>
          <w:p w14:paraId="5FBFBC5F" w14:textId="75A85D48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000000" w:fill="F2F2F2"/>
            <w:noWrap/>
          </w:tcPr>
          <w:p w14:paraId="59AA5FA7" w14:textId="598F9DDF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</w:tcPr>
          <w:p w14:paraId="78246D05" w14:textId="5E03F9B6" w:rsidR="00544B6E" w:rsidRPr="004663FD" w:rsidRDefault="00544B6E" w:rsidP="00544B6E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</w:tcPr>
          <w:p w14:paraId="2877537A" w14:textId="0E5E9843" w:rsidR="00544B6E" w:rsidRPr="004663FD" w:rsidRDefault="00544B6E" w:rsidP="00544B6E">
            <w:pPr>
              <w:spacing w:after="0" w:line="276" w:lineRule="auto"/>
              <w:ind w:firstLineChars="200" w:firstLine="4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</w:tcPr>
          <w:p w14:paraId="04CA3023" w14:textId="190921B3" w:rsidR="00544B6E" w:rsidRPr="004663FD" w:rsidRDefault="00544B6E" w:rsidP="00544B6E">
            <w:pPr>
              <w:spacing w:after="0" w:line="276" w:lineRule="auto"/>
              <w:ind w:firstLineChars="300" w:firstLine="6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noWrap/>
          </w:tcPr>
          <w:p w14:paraId="5BA566C3" w14:textId="0A311BEE" w:rsidR="00544B6E" w:rsidRPr="004663FD" w:rsidRDefault="00544B6E" w:rsidP="00544B6E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44B6E" w:rsidRPr="00BC42A7" w14:paraId="032E95E1" w14:textId="77777777" w:rsidTr="002C403F">
        <w:trPr>
          <w:trHeight w:val="336"/>
          <w:jc w:val="center"/>
        </w:trPr>
        <w:tc>
          <w:tcPr>
            <w:tcW w:w="489" w:type="pct"/>
            <w:shd w:val="clear" w:color="auto" w:fill="auto"/>
            <w:noWrap/>
            <w:vAlign w:val="bottom"/>
          </w:tcPr>
          <w:p w14:paraId="62830DAD" w14:textId="77777777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(Pathway #)</w:t>
            </w:r>
          </w:p>
        </w:tc>
        <w:tc>
          <w:tcPr>
            <w:tcW w:w="1256" w:type="pct"/>
            <w:shd w:val="clear" w:color="auto" w:fill="auto"/>
            <w:noWrap/>
          </w:tcPr>
          <w:p w14:paraId="58B08B13" w14:textId="38656FCC" w:rsidR="00544B6E" w:rsidRPr="004663FD" w:rsidRDefault="00544B6E" w:rsidP="00544B6E">
            <w:pPr>
              <w:spacing w:after="0" w:line="276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</w:tcPr>
          <w:p w14:paraId="07D440F5" w14:textId="7B52C684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</w:tcPr>
          <w:p w14:paraId="74CC9D70" w14:textId="3042520F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shd w:val="clear" w:color="000000" w:fill="F2F2F2"/>
            <w:noWrap/>
          </w:tcPr>
          <w:p w14:paraId="68C0D8DB" w14:textId="001E94E2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shd w:val="clear" w:color="000000" w:fill="F2F2F2"/>
            <w:noWrap/>
          </w:tcPr>
          <w:p w14:paraId="494C3D79" w14:textId="2E61FC73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noWrap/>
          </w:tcPr>
          <w:p w14:paraId="0CDF24B9" w14:textId="1D78625B" w:rsidR="00544B6E" w:rsidRPr="004663FD" w:rsidRDefault="00544B6E" w:rsidP="00544B6E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</w:tcPr>
          <w:p w14:paraId="679097E9" w14:textId="69CDF68D" w:rsidR="00544B6E" w:rsidRPr="004663FD" w:rsidRDefault="00544B6E" w:rsidP="00544B6E">
            <w:pPr>
              <w:spacing w:after="0" w:line="276" w:lineRule="auto"/>
              <w:ind w:firstLineChars="200" w:firstLine="4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  <w:noWrap/>
          </w:tcPr>
          <w:p w14:paraId="3120A328" w14:textId="53BBE1B0" w:rsidR="00544B6E" w:rsidRPr="004663FD" w:rsidRDefault="00544B6E" w:rsidP="00544B6E">
            <w:pPr>
              <w:spacing w:after="0" w:line="276" w:lineRule="auto"/>
              <w:ind w:firstLineChars="300" w:firstLine="6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noWrap/>
          </w:tcPr>
          <w:p w14:paraId="4C200362" w14:textId="295F9AA1" w:rsidR="00544B6E" w:rsidRPr="004663FD" w:rsidRDefault="00544B6E" w:rsidP="00544B6E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5D501A54" w14:textId="249401C0" w:rsidR="00B126A7" w:rsidRDefault="00322D02" w:rsidP="0047119B">
      <w:pPr>
        <w:spacing w:before="240"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3: </w:t>
      </w:r>
      <w:r w:rsidR="00B126A7">
        <w:rPr>
          <w:rFonts w:eastAsia="Times New Roman" w:cs="Times New Roman"/>
          <w:b/>
          <w:color w:val="000000"/>
          <w:u w:val="single"/>
        </w:rPr>
        <w:t xml:space="preserve">LMI by </w:t>
      </w:r>
      <w:r w:rsidR="00B126A7" w:rsidRPr="00F81FCE">
        <w:rPr>
          <w:rFonts w:eastAsia="Times New Roman" w:cs="Times New Roman"/>
          <w:b/>
          <w:color w:val="000000"/>
          <w:u w:val="single"/>
        </w:rPr>
        <w:t>Career Cluster &amp; Pathway</w:t>
      </w:r>
      <w:r w:rsidR="0047119B">
        <w:rPr>
          <w:rFonts w:eastAsia="Times New Roman" w:cs="Times New Roman"/>
          <w:b/>
          <w:color w:val="000000"/>
          <w:u w:val="single"/>
        </w:rPr>
        <w:t xml:space="preserve"> (Questions/Analysis)</w:t>
      </w:r>
    </w:p>
    <w:p w14:paraId="758F1A22" w14:textId="5533536C" w:rsidR="00B126A7" w:rsidRPr="00BC42A7" w:rsidRDefault="00D374D6" w:rsidP="00B75B08">
      <w:pPr>
        <w:spacing w:after="0" w:line="276" w:lineRule="auto"/>
        <w:rPr>
          <w:rFonts w:eastAsia="Times New Roman" w:cs="Times New Roman"/>
          <w:color w:val="000000"/>
        </w:rPr>
      </w:pPr>
      <w:r w:rsidRPr="00D374D6">
        <w:rPr>
          <w:rFonts w:eastAsia="Times New Roman" w:cs="Times New Roman"/>
          <w:i/>
          <w:color w:val="000000"/>
        </w:rPr>
        <w:t xml:space="preserve">(see instructions on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 w:rsidR="00322D02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5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00D24F83" w14:textId="5A21E3F3" w:rsidR="00B126A7" w:rsidRDefault="00B126A7" w:rsidP="00B126A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1145EA">
        <w:rPr>
          <w:rFonts w:eastAsia="Times New Roman" w:cs="Times New Roman"/>
          <w:color w:val="000000"/>
        </w:rPr>
        <w:t xml:space="preserve">How does the </w:t>
      </w:r>
      <w:r>
        <w:rPr>
          <w:rFonts w:eastAsia="Times New Roman" w:cs="Times New Roman"/>
          <w:color w:val="000000"/>
        </w:rPr>
        <w:t xml:space="preserve">employment, the </w:t>
      </w:r>
      <w:r w:rsidRPr="001145EA">
        <w:rPr>
          <w:rFonts w:eastAsia="Times New Roman" w:cs="Times New Roman"/>
          <w:color w:val="000000"/>
        </w:rPr>
        <w:t xml:space="preserve">employment change, the employment growth rate, and the average wage for the identified career </w:t>
      </w:r>
      <w:r>
        <w:rPr>
          <w:rFonts w:eastAsia="Times New Roman" w:cs="Times New Roman"/>
          <w:color w:val="000000"/>
        </w:rPr>
        <w:t>cluster</w:t>
      </w:r>
      <w:r w:rsidRPr="001145EA">
        <w:rPr>
          <w:rFonts w:eastAsia="Times New Roman" w:cs="Times New Roman"/>
          <w:color w:val="000000"/>
        </w:rPr>
        <w:t xml:space="preserve"> compare </w:t>
      </w:r>
      <w:r>
        <w:rPr>
          <w:rFonts w:eastAsia="Times New Roman" w:cs="Times New Roman"/>
          <w:color w:val="000000"/>
        </w:rPr>
        <w:t>to</w:t>
      </w:r>
      <w:r w:rsidRPr="001145E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LMI for </w:t>
      </w:r>
      <w:r w:rsidRPr="001145EA">
        <w:rPr>
          <w:rFonts w:eastAsia="Times New Roman" w:cs="Times New Roman"/>
          <w:color w:val="000000"/>
        </w:rPr>
        <w:t>other cluster</w:t>
      </w:r>
      <w:r>
        <w:rPr>
          <w:rFonts w:eastAsia="Times New Roman" w:cs="Times New Roman"/>
          <w:color w:val="000000"/>
        </w:rPr>
        <w:t>s in the State of Delaware</w:t>
      </w:r>
      <w:r w:rsidRPr="001145EA">
        <w:rPr>
          <w:rFonts w:eastAsia="Times New Roman" w:cs="Times New Roman"/>
          <w:color w:val="000000"/>
        </w:rPr>
        <w:t>?</w:t>
      </w:r>
      <w:r w:rsidR="00E7231E">
        <w:rPr>
          <w:rFonts w:eastAsia="Times New Roman" w:cs="Times New Roman"/>
          <w:color w:val="000000"/>
        </w:rPr>
        <w:t xml:space="preserve">  Is the career cluster rated as high wage and high demand?  </w:t>
      </w:r>
    </w:p>
    <w:p w14:paraId="1F410ED0" w14:textId="77777777" w:rsidR="00B126A7" w:rsidRDefault="00B126A7" w:rsidP="00B126A7">
      <w:pPr>
        <w:spacing w:after="0" w:line="276" w:lineRule="auto"/>
        <w:rPr>
          <w:rFonts w:eastAsia="Times New Roman" w:cs="Times New Roman"/>
          <w:color w:val="000000"/>
        </w:rPr>
      </w:pPr>
    </w:p>
    <w:p w14:paraId="034D7F4E" w14:textId="77777777" w:rsidR="0028603C" w:rsidRDefault="0028603C" w:rsidP="00B126A7">
      <w:pPr>
        <w:spacing w:after="0" w:line="276" w:lineRule="auto"/>
        <w:rPr>
          <w:rFonts w:eastAsia="Times New Roman" w:cs="Times New Roman"/>
          <w:color w:val="000000"/>
        </w:rPr>
      </w:pPr>
    </w:p>
    <w:p w14:paraId="6E3794CA" w14:textId="77777777" w:rsidR="00DB2F54" w:rsidRPr="001145EA" w:rsidRDefault="00DB2F54" w:rsidP="00B126A7">
      <w:pPr>
        <w:spacing w:after="0" w:line="276" w:lineRule="auto"/>
        <w:rPr>
          <w:rFonts w:eastAsia="Times New Roman" w:cs="Times New Roman"/>
          <w:color w:val="000000"/>
        </w:rPr>
      </w:pPr>
    </w:p>
    <w:p w14:paraId="1DE1FA36" w14:textId="1F89B1C9" w:rsidR="00B126A7" w:rsidRPr="001145EA" w:rsidRDefault="00B126A7" w:rsidP="00B126A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1145EA">
        <w:rPr>
          <w:rFonts w:eastAsia="Times New Roman" w:cs="Times New Roman"/>
          <w:color w:val="000000"/>
        </w:rPr>
        <w:t xml:space="preserve">How does the </w:t>
      </w:r>
      <w:r>
        <w:rPr>
          <w:rFonts w:eastAsia="Times New Roman" w:cs="Times New Roman"/>
          <w:color w:val="000000"/>
        </w:rPr>
        <w:t xml:space="preserve">employment, the </w:t>
      </w:r>
      <w:r w:rsidRPr="001145EA">
        <w:rPr>
          <w:rFonts w:eastAsia="Times New Roman" w:cs="Times New Roman"/>
          <w:color w:val="000000"/>
        </w:rPr>
        <w:t xml:space="preserve">employment change, the employment growth rate, and the average wage for the identified career pathway compare </w:t>
      </w:r>
      <w:r>
        <w:rPr>
          <w:rFonts w:eastAsia="Times New Roman" w:cs="Times New Roman"/>
          <w:color w:val="000000"/>
        </w:rPr>
        <w:t>to LMI at the</w:t>
      </w:r>
      <w:r w:rsidRPr="001145EA">
        <w:rPr>
          <w:rFonts w:eastAsia="Times New Roman" w:cs="Times New Roman"/>
          <w:color w:val="000000"/>
        </w:rPr>
        <w:t xml:space="preserve"> cluster</w:t>
      </w:r>
      <w:r>
        <w:rPr>
          <w:rFonts w:eastAsia="Times New Roman" w:cs="Times New Roman"/>
          <w:color w:val="000000"/>
        </w:rPr>
        <w:t xml:space="preserve"> level</w:t>
      </w:r>
      <w:r w:rsidRPr="001145EA">
        <w:rPr>
          <w:rFonts w:eastAsia="Times New Roman" w:cs="Times New Roman"/>
          <w:color w:val="000000"/>
        </w:rPr>
        <w:t>?</w:t>
      </w:r>
      <w:r>
        <w:rPr>
          <w:rFonts w:eastAsia="Times New Roman" w:cs="Times New Roman"/>
          <w:color w:val="000000"/>
        </w:rPr>
        <w:t xml:space="preserve">  How does the </w:t>
      </w:r>
      <w:r w:rsidR="00E7231E">
        <w:rPr>
          <w:rFonts w:eastAsia="Times New Roman" w:cs="Times New Roman"/>
          <w:color w:val="000000"/>
        </w:rPr>
        <w:t xml:space="preserve">identified </w:t>
      </w:r>
      <w:r>
        <w:rPr>
          <w:rFonts w:eastAsia="Times New Roman" w:cs="Times New Roman"/>
          <w:color w:val="000000"/>
        </w:rPr>
        <w:t>pathway level LMI in Delaware compare to the pathway level LMI in the Mid-Atlantic and/or the United States?</w:t>
      </w:r>
      <w:r w:rsidR="00E7231E">
        <w:rPr>
          <w:rFonts w:eastAsia="Times New Roman" w:cs="Times New Roman"/>
          <w:color w:val="000000"/>
        </w:rPr>
        <w:t xml:space="preserve">  How does the identified pathway level LMI in Delaware compare to the other pathway level LMI in Delaware?  </w:t>
      </w:r>
    </w:p>
    <w:p w14:paraId="65540C35" w14:textId="77777777" w:rsidR="00DB2F54" w:rsidRDefault="00DB2F54" w:rsidP="00DB2F54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</w:p>
    <w:p w14:paraId="64652CA3" w14:textId="77777777" w:rsidR="00DB2F54" w:rsidRDefault="00DB2F54" w:rsidP="00DB2F54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</w:p>
    <w:p w14:paraId="5F0120E2" w14:textId="77777777" w:rsidR="00B126A7" w:rsidRDefault="00B126A7" w:rsidP="00DB2F54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1"/>
        <w:gridCol w:w="3319"/>
        <w:gridCol w:w="873"/>
        <w:gridCol w:w="873"/>
        <w:gridCol w:w="873"/>
        <w:gridCol w:w="975"/>
        <w:gridCol w:w="1275"/>
        <w:gridCol w:w="1276"/>
        <w:gridCol w:w="1276"/>
        <w:gridCol w:w="1189"/>
      </w:tblGrid>
      <w:tr w:rsidR="00E1615C" w:rsidRPr="00BC42A7" w14:paraId="74088D6A" w14:textId="77777777" w:rsidTr="002C403F">
        <w:trPr>
          <w:trHeight w:val="372"/>
        </w:trPr>
        <w:tc>
          <w:tcPr>
            <w:tcW w:w="310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781D656F" w14:textId="14A52B7B" w:rsidR="00E1615C" w:rsidRPr="00F81FCE" w:rsidRDefault="00E1615C" w:rsidP="00DB2F54">
            <w:pPr>
              <w:spacing w:after="0" w:line="276" w:lineRule="auto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lastRenderedPageBreak/>
              <w:t xml:space="preserve">Table 4: LMI by 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>Standard Occupation Code (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t>SOC)</w:t>
            </w:r>
          </w:p>
          <w:p w14:paraId="6BEC0911" w14:textId="17A6C317" w:rsidR="00E1615C" w:rsidRPr="003C4295" w:rsidRDefault="00E1615C" w:rsidP="00945EF1">
            <w:pPr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page 6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189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4CE3B" w14:textId="75680A50" w:rsidR="00E1615C" w:rsidRPr="00BC42A7" w:rsidRDefault="00B84546" w:rsidP="005978F2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2020-2030</w:t>
            </w:r>
          </w:p>
        </w:tc>
      </w:tr>
      <w:tr w:rsidR="00184266" w:rsidRPr="00BC42A7" w14:paraId="79D90B40" w14:textId="77777777" w:rsidTr="002C403F">
        <w:trPr>
          <w:trHeight w:val="655"/>
        </w:trPr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260F80" w14:textId="79026940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SOC</w:t>
            </w: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Code</w:t>
            </w:r>
          </w:p>
        </w:tc>
        <w:tc>
          <w:tcPr>
            <w:tcW w:w="12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A2D5BDE" w14:textId="3F7BC5B4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Occupation</w:t>
            </w: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Title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B75661A" w14:textId="21733A7B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Middle</w:t>
            </w: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Skill</w:t>
            </w:r>
          </w:p>
        </w:tc>
        <w:tc>
          <w:tcPr>
            <w:tcW w:w="3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2A4099" w14:textId="50C7C8F6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Skill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FCE51C" w14:textId="77777777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Wage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EE0722" w14:textId="77777777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Demand</w:t>
            </w:r>
          </w:p>
        </w:tc>
        <w:tc>
          <w:tcPr>
            <w:tcW w:w="477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94AABF" w14:textId="00A675D8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Employment </w:t>
            </w:r>
            <w:r w:rsidR="00B8454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6743EA" w14:textId="44F4CCBF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Employment Change           </w:t>
            </w:r>
            <w:r w:rsidR="00B8454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2020-2030</w:t>
            </w:r>
          </w:p>
        </w:tc>
        <w:tc>
          <w:tcPr>
            <w:tcW w:w="4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A562BD" w14:textId="756BC5CC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Employment Growth        </w:t>
            </w:r>
            <w:r w:rsidR="00B8454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2020-2030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C9DABB" w14:textId="149028BC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Average Wage </w:t>
            </w:r>
            <w:r w:rsidR="00B8454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</w:tr>
      <w:tr w:rsidR="00DB1CED" w:rsidRPr="00BC42A7" w14:paraId="73640C80" w14:textId="77777777" w:rsidTr="002C403F">
        <w:trPr>
          <w:trHeight w:val="336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1905" w14:textId="52C55ED0"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3B19255" w14:textId="24405338" w:rsidR="00DB1CED" w:rsidRPr="00E05F3A" w:rsidRDefault="00DB1CED" w:rsidP="00DB1CED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3F1F7C6E" w14:textId="2B3B7D3D"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E47A597" w14:textId="23F28DED"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DA85C1C" w14:textId="154C1C9E"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1EE2783D" w14:textId="625C9850"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2B7C5F" w14:textId="55EF8F62" w:rsidR="00DB1CED" w:rsidRPr="00E05F3A" w:rsidRDefault="00DB1CED" w:rsidP="00DB1CED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4F3BE7" w14:textId="7D558C2D" w:rsidR="00DB1CED" w:rsidRPr="00E05F3A" w:rsidRDefault="00DB1CED" w:rsidP="00DB1CED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B9DC44" w14:textId="467122EC" w:rsidR="00DB1CED" w:rsidRPr="00E05F3A" w:rsidRDefault="00DB1CED" w:rsidP="00DB1CED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53440441" w14:textId="3995E4A3" w:rsidR="00DB1CED" w:rsidRPr="00E05F3A" w:rsidRDefault="00DB1CED" w:rsidP="00DB1CED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B7771" w:rsidRPr="00BC42A7" w14:paraId="0539F781" w14:textId="77777777" w:rsidTr="002C403F">
        <w:trPr>
          <w:trHeight w:val="336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07100" w14:textId="77777777"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233BF96C" w14:textId="510DC22B" w:rsidR="007B7771" w:rsidRPr="00E05F3A" w:rsidRDefault="007B7771" w:rsidP="007B777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1F62D8EC" w14:textId="45E6F3A0"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EDC77B4" w14:textId="40A690CC"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AE91B90" w14:textId="4AD74CB5"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5BD36816" w14:textId="1F66EE79"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4CE8BC" w14:textId="112A50B5" w:rsidR="007B7771" w:rsidRPr="00E05F3A" w:rsidRDefault="007B7771" w:rsidP="007B7771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9895ED9" w14:textId="2C7B4C49" w:rsidR="007B7771" w:rsidRPr="00E05F3A" w:rsidRDefault="007B7771" w:rsidP="007B7771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608698C" w14:textId="5A348912" w:rsidR="007B7771" w:rsidRPr="00E05F3A" w:rsidRDefault="007B7771" w:rsidP="007B7771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4BC5FAF9" w14:textId="78D338BC" w:rsidR="007B7771" w:rsidRPr="00E05F3A" w:rsidRDefault="007B7771" w:rsidP="007B7771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822D4C" w:rsidRPr="00BC42A7" w14:paraId="4235FB63" w14:textId="77777777" w:rsidTr="002C403F">
        <w:trPr>
          <w:trHeight w:val="336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AA558" w14:textId="77777777" w:rsidR="00822D4C" w:rsidRPr="00955926" w:rsidRDefault="00822D4C" w:rsidP="00822D4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EB5D5CC" w14:textId="28DC818C" w:rsidR="00822D4C" w:rsidRPr="00955926" w:rsidRDefault="00822D4C" w:rsidP="00822D4C">
            <w:pPr>
              <w:spacing w:after="0" w:line="276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64136F10" w14:textId="77A5A5F4" w:rsidR="00822D4C" w:rsidRPr="00955926" w:rsidRDefault="00822D4C" w:rsidP="00822D4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0D7A8C1" w14:textId="55EA318B" w:rsidR="00822D4C" w:rsidRPr="00955926" w:rsidRDefault="00822D4C" w:rsidP="00822D4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C71F66B" w14:textId="6FD91FCB" w:rsidR="00822D4C" w:rsidRPr="00955926" w:rsidRDefault="00822D4C" w:rsidP="00822D4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5B07158D" w14:textId="686B1A34" w:rsidR="00822D4C" w:rsidRPr="00955926" w:rsidRDefault="00822D4C" w:rsidP="00822D4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9D2A248" w14:textId="392F58B6" w:rsidR="00822D4C" w:rsidRPr="00955926" w:rsidRDefault="00822D4C" w:rsidP="00822D4C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A878C0" w14:textId="054EC02E" w:rsidR="00822D4C" w:rsidRPr="00955926" w:rsidRDefault="00822D4C" w:rsidP="00822D4C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2D3A5D" w14:textId="5780DA97" w:rsidR="00822D4C" w:rsidRPr="00955926" w:rsidRDefault="00822D4C" w:rsidP="00822D4C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7424C8BD" w14:textId="17DEC038" w:rsidR="00822D4C" w:rsidRPr="00955926" w:rsidRDefault="00822D4C" w:rsidP="00822D4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B7771" w:rsidRPr="00BC42A7" w14:paraId="42790DEB" w14:textId="77777777" w:rsidTr="002C403F">
        <w:trPr>
          <w:trHeight w:val="336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6586" w14:textId="77777777" w:rsidR="007B7771" w:rsidRPr="0003491E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8F1A584" w14:textId="63FAC2FF" w:rsidR="007B7771" w:rsidRPr="0003491E" w:rsidRDefault="007B7771" w:rsidP="007B7771">
            <w:pPr>
              <w:spacing w:after="0" w:line="276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73E2386F" w14:textId="12EE8897" w:rsidR="007B7771" w:rsidRPr="0003491E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96778A5" w14:textId="6929CBA9" w:rsidR="007B7771" w:rsidRPr="0003491E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18C148F" w14:textId="442678A1" w:rsidR="007B7771" w:rsidRPr="0003491E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75FD516B" w14:textId="1EB295B8" w:rsidR="007B7771" w:rsidRPr="0003491E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2295ACE" w14:textId="04612AC6" w:rsidR="007B7771" w:rsidRPr="0003491E" w:rsidRDefault="007B7771" w:rsidP="007B7771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8D431D" w14:textId="6E09ADE5" w:rsidR="007B7771" w:rsidRPr="0003491E" w:rsidRDefault="007B7771" w:rsidP="007B7771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5484CD" w14:textId="15E42FC7" w:rsidR="007B7771" w:rsidRPr="0003491E" w:rsidRDefault="007B7771" w:rsidP="007B7771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0277A171" w14:textId="2E628DBC" w:rsidR="007B7771" w:rsidRPr="0003491E" w:rsidRDefault="007B7771" w:rsidP="007B7771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7B7771" w:rsidRPr="00BC42A7" w14:paraId="2EA3B302" w14:textId="77777777" w:rsidTr="002C403F">
        <w:trPr>
          <w:trHeight w:val="336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E1DA6" w14:textId="77777777"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BB41104" w14:textId="639BDB23" w:rsidR="007B7771" w:rsidRPr="00E05F3A" w:rsidRDefault="007B7771" w:rsidP="007B7771">
            <w:pPr>
              <w:spacing w:after="0" w:line="276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23F512A3" w14:textId="211CA969"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5FDAAA1" w14:textId="50DF49BD"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F87DD26" w14:textId="74FAB42E"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3A3BBB9E" w14:textId="5120DE3D" w:rsidR="007B7771" w:rsidRPr="00E05F3A" w:rsidRDefault="007B7771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997ACF" w14:textId="1CD92303" w:rsidR="007B7771" w:rsidRPr="00E05F3A" w:rsidRDefault="007B7771" w:rsidP="007B7771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092BF2" w14:textId="08CC334F" w:rsidR="007B7771" w:rsidRPr="00E05F3A" w:rsidRDefault="007B7771" w:rsidP="007B7771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9E7A719" w14:textId="75A2FCE1" w:rsidR="007B7771" w:rsidRPr="00E05F3A" w:rsidRDefault="007B7771" w:rsidP="007B7771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77024F28" w14:textId="2617AF0B" w:rsidR="007B7771" w:rsidRPr="00E05F3A" w:rsidRDefault="007B7771" w:rsidP="007B7771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DB1CED" w:rsidRPr="00BC42A7" w14:paraId="596ADF67" w14:textId="77777777" w:rsidTr="002C403F">
        <w:trPr>
          <w:trHeight w:val="336"/>
        </w:trPr>
        <w:tc>
          <w:tcPr>
            <w:tcW w:w="48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F69F4" w14:textId="77777777"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CD0588E" w14:textId="024AD3D5" w:rsidR="00DB1CED" w:rsidRPr="00E05F3A" w:rsidRDefault="00DB1CED" w:rsidP="00DB1CED">
            <w:pPr>
              <w:spacing w:after="0" w:line="276" w:lineRule="auto"/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12837531" w14:textId="2CB2EC5C"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FE23228" w14:textId="652973C2"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3AAD1AA" w14:textId="01744937"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7B3A5C3E" w14:textId="02974D11" w:rsidR="00DB1CED" w:rsidRPr="00E05F3A" w:rsidRDefault="00DB1CED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F1AF89" w14:textId="31220E9C" w:rsidR="00DB1CED" w:rsidRPr="00E05F3A" w:rsidRDefault="00DB1CED" w:rsidP="00DB1CED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AE7DBBC" w14:textId="5850DC58" w:rsidR="00DB1CED" w:rsidRPr="00E05F3A" w:rsidRDefault="00DB1CED" w:rsidP="00DB1CED">
            <w:pPr>
              <w:spacing w:after="0" w:line="276" w:lineRule="auto"/>
              <w:ind w:firstLineChars="200" w:firstLine="4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E58147" w14:textId="4EB6DD33" w:rsidR="00DB1CED" w:rsidRPr="00E05F3A" w:rsidRDefault="00DB1CED" w:rsidP="00DB1CED">
            <w:pPr>
              <w:spacing w:after="0" w:line="276" w:lineRule="auto"/>
              <w:ind w:firstLineChars="300" w:firstLine="6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5E9D73A8" w14:textId="6D32BE2E" w:rsidR="00DB1CED" w:rsidRPr="00E05F3A" w:rsidRDefault="00DB1CED" w:rsidP="00DB1CED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2000041" w14:textId="77777777" w:rsidR="004075CF" w:rsidRPr="00BC42A7" w:rsidRDefault="004075CF" w:rsidP="00B75B08">
      <w:pPr>
        <w:spacing w:after="0" w:line="276" w:lineRule="auto"/>
        <w:rPr>
          <w:rFonts w:eastAsia="Times New Roman" w:cs="Times New Roman"/>
          <w:color w:val="000000"/>
        </w:rPr>
      </w:pPr>
    </w:p>
    <w:p w14:paraId="0CC6DCDC" w14:textId="06C04D2C" w:rsidR="0028603C" w:rsidRDefault="00C40563" w:rsidP="0028603C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4: </w:t>
      </w:r>
      <w:r w:rsidR="0028603C">
        <w:rPr>
          <w:rFonts w:eastAsia="Times New Roman" w:cs="Times New Roman"/>
          <w:b/>
          <w:color w:val="000000"/>
          <w:u w:val="single"/>
        </w:rPr>
        <w:t xml:space="preserve">LMI by </w:t>
      </w:r>
      <w:r w:rsidR="0028603C" w:rsidRPr="00F81FCE">
        <w:rPr>
          <w:rFonts w:eastAsia="Times New Roman" w:cs="Times New Roman"/>
          <w:b/>
          <w:color w:val="000000"/>
          <w:u w:val="single"/>
        </w:rPr>
        <w:t>Standard Occupation Code (</w:t>
      </w:r>
      <w:r w:rsidR="0028603C">
        <w:rPr>
          <w:rFonts w:eastAsia="Times New Roman" w:cs="Times New Roman"/>
          <w:b/>
          <w:color w:val="000000"/>
          <w:u w:val="single"/>
        </w:rPr>
        <w:t>SOC)</w:t>
      </w:r>
      <w:r w:rsidR="008227B2">
        <w:rPr>
          <w:rFonts w:eastAsia="Times New Roman" w:cs="Times New Roman"/>
          <w:b/>
          <w:color w:val="000000"/>
          <w:u w:val="single"/>
        </w:rPr>
        <w:t xml:space="preserve"> (Questions/Analysis)</w:t>
      </w:r>
    </w:p>
    <w:p w14:paraId="64734018" w14:textId="418E4480" w:rsidR="00DB7DD0" w:rsidRPr="00DB7DD0" w:rsidRDefault="00D374D6" w:rsidP="0028603C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 w:rsidRPr="00D374D6">
        <w:rPr>
          <w:rFonts w:eastAsia="Times New Roman" w:cs="Times New Roman"/>
          <w:i/>
          <w:color w:val="000000"/>
        </w:rPr>
        <w:t xml:space="preserve">(see instructions on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 w:rsidR="00CB206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7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65289666" w14:textId="52A33E59" w:rsidR="0028603C" w:rsidRDefault="0028603C" w:rsidP="0028603C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t>How closely related to the program of study are the identified occupations</w:t>
      </w:r>
      <w:r>
        <w:rPr>
          <w:rFonts w:eastAsia="Times New Roman" w:cs="Times New Roman"/>
          <w:color w:val="000000"/>
        </w:rPr>
        <w:t xml:space="preserve"> (SOCs)</w:t>
      </w:r>
      <w:r w:rsidRPr="00222E02">
        <w:rPr>
          <w:rFonts w:eastAsia="Times New Roman" w:cs="Times New Roman"/>
          <w:color w:val="000000"/>
        </w:rPr>
        <w:t>?</w:t>
      </w:r>
    </w:p>
    <w:p w14:paraId="611EB546" w14:textId="77777777" w:rsidR="0028603C" w:rsidRDefault="0028603C" w:rsidP="0028603C">
      <w:pPr>
        <w:spacing w:after="0" w:line="276" w:lineRule="auto"/>
        <w:rPr>
          <w:rFonts w:eastAsia="Times New Roman" w:cs="Times New Roman"/>
          <w:color w:val="000000"/>
        </w:rPr>
      </w:pPr>
    </w:p>
    <w:p w14:paraId="7849C692" w14:textId="77777777" w:rsidR="00D374D6" w:rsidRDefault="00D374D6" w:rsidP="0028603C">
      <w:pPr>
        <w:spacing w:after="0" w:line="276" w:lineRule="auto"/>
        <w:rPr>
          <w:rFonts w:eastAsia="Times New Roman" w:cs="Times New Roman"/>
          <w:color w:val="000000"/>
        </w:rPr>
      </w:pPr>
    </w:p>
    <w:p w14:paraId="625573EF" w14:textId="77777777" w:rsidR="0028603C" w:rsidRPr="00222E02" w:rsidRDefault="0028603C" w:rsidP="0028603C">
      <w:pPr>
        <w:spacing w:after="0" w:line="276" w:lineRule="auto"/>
        <w:rPr>
          <w:rFonts w:eastAsia="Times New Roman" w:cs="Times New Roman"/>
          <w:color w:val="000000"/>
        </w:rPr>
      </w:pPr>
    </w:p>
    <w:p w14:paraId="721D1FAF" w14:textId="17DC0FFB" w:rsidR="0028603C" w:rsidRDefault="0028603C" w:rsidP="0028603C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t>Are there adequate state-level projected job openings</w:t>
      </w:r>
      <w:r w:rsidR="001143EA">
        <w:rPr>
          <w:rFonts w:eastAsia="Times New Roman" w:cs="Times New Roman"/>
          <w:color w:val="000000"/>
        </w:rPr>
        <w:t xml:space="preserve"> or employment growth projections</w:t>
      </w:r>
      <w:r w:rsidRPr="00222E02">
        <w:rPr>
          <w:rFonts w:eastAsia="Times New Roman" w:cs="Times New Roman"/>
          <w:color w:val="000000"/>
        </w:rPr>
        <w:t xml:space="preserve"> at the occupation level to justify starting a new program</w:t>
      </w:r>
      <w:r w:rsidR="00C85F7C">
        <w:rPr>
          <w:rFonts w:eastAsia="Times New Roman" w:cs="Times New Roman"/>
          <w:color w:val="000000"/>
        </w:rPr>
        <w:t xml:space="preserve"> of study</w:t>
      </w:r>
      <w:r w:rsidRPr="00222E02">
        <w:rPr>
          <w:rFonts w:eastAsia="Times New Roman" w:cs="Times New Roman"/>
          <w:color w:val="000000"/>
        </w:rPr>
        <w:t>?</w:t>
      </w:r>
      <w:r>
        <w:rPr>
          <w:rFonts w:eastAsia="Times New Roman" w:cs="Times New Roman"/>
          <w:color w:val="000000"/>
        </w:rPr>
        <w:t xml:space="preserve">  </w:t>
      </w:r>
      <w:r w:rsidRPr="00222E02">
        <w:rPr>
          <w:rFonts w:eastAsia="Times New Roman" w:cs="Times New Roman"/>
          <w:color w:val="000000"/>
        </w:rPr>
        <w:t xml:space="preserve">Do the occupations related to the program of study rank as </w:t>
      </w:r>
      <w:r>
        <w:rPr>
          <w:rFonts w:eastAsia="Times New Roman" w:cs="Times New Roman"/>
          <w:color w:val="000000"/>
        </w:rPr>
        <w:t>high skill, h</w:t>
      </w:r>
      <w:r w:rsidRPr="00222E02">
        <w:rPr>
          <w:rFonts w:eastAsia="Times New Roman" w:cs="Times New Roman"/>
          <w:color w:val="000000"/>
        </w:rPr>
        <w:t xml:space="preserve">igh </w:t>
      </w:r>
      <w:r>
        <w:rPr>
          <w:rFonts w:eastAsia="Times New Roman" w:cs="Times New Roman"/>
          <w:color w:val="000000"/>
        </w:rPr>
        <w:t>w</w:t>
      </w:r>
      <w:r w:rsidRPr="00222E02">
        <w:rPr>
          <w:rFonts w:eastAsia="Times New Roman" w:cs="Times New Roman"/>
          <w:color w:val="000000"/>
        </w:rPr>
        <w:t xml:space="preserve">age and/or </w:t>
      </w:r>
      <w:r>
        <w:rPr>
          <w:rFonts w:eastAsia="Times New Roman" w:cs="Times New Roman"/>
          <w:color w:val="000000"/>
        </w:rPr>
        <w:t>h</w:t>
      </w:r>
      <w:r w:rsidRPr="00222E02">
        <w:rPr>
          <w:rFonts w:eastAsia="Times New Roman" w:cs="Times New Roman"/>
          <w:color w:val="000000"/>
        </w:rPr>
        <w:t xml:space="preserve">igh </w:t>
      </w:r>
      <w:r>
        <w:rPr>
          <w:rFonts w:eastAsia="Times New Roman" w:cs="Times New Roman"/>
          <w:color w:val="000000"/>
        </w:rPr>
        <w:t>d</w:t>
      </w:r>
      <w:r w:rsidRPr="00222E02">
        <w:rPr>
          <w:rFonts w:eastAsia="Times New Roman" w:cs="Times New Roman"/>
          <w:color w:val="000000"/>
        </w:rPr>
        <w:t>emand?</w:t>
      </w:r>
      <w:r>
        <w:rPr>
          <w:rFonts w:eastAsia="Times New Roman" w:cs="Times New Roman"/>
          <w:color w:val="000000"/>
        </w:rPr>
        <w:t xml:space="preserve">  </w:t>
      </w:r>
    </w:p>
    <w:p w14:paraId="4153D623" w14:textId="77777777" w:rsidR="00D374D6" w:rsidRDefault="00D374D6">
      <w:pPr>
        <w:rPr>
          <w:rFonts w:eastAsia="Times New Roman" w:cs="Times New Roman"/>
          <w:b/>
          <w:color w:val="000000"/>
          <w:u w:val="single"/>
        </w:rPr>
      </w:pPr>
    </w:p>
    <w:p w14:paraId="484AC35F" w14:textId="77777777" w:rsidR="00D374D6" w:rsidRDefault="00D374D6">
      <w:pPr>
        <w:rPr>
          <w:rFonts w:eastAsia="Times New Roman" w:cs="Times New Roman"/>
          <w:b/>
          <w:color w:val="000000"/>
          <w:u w:val="single"/>
        </w:rPr>
      </w:pPr>
    </w:p>
    <w:p w14:paraId="4036AE3B" w14:textId="77777777" w:rsidR="0028603C" w:rsidRDefault="0028603C">
      <w:pPr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32"/>
        <w:gridCol w:w="3413"/>
        <w:gridCol w:w="3484"/>
        <w:gridCol w:w="2247"/>
        <w:gridCol w:w="2244"/>
      </w:tblGrid>
      <w:tr w:rsidR="009F3086" w:rsidRPr="00BC42A7" w14:paraId="2B6353D3" w14:textId="77777777" w:rsidTr="002C403F">
        <w:trPr>
          <w:trHeight w:val="324"/>
        </w:trPr>
        <w:tc>
          <w:tcPr>
            <w:tcW w:w="32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155345" w14:textId="77777777" w:rsidR="00D374D6" w:rsidRPr="00F81FCE" w:rsidRDefault="00D374D6" w:rsidP="00D374D6">
            <w:pPr>
              <w:spacing w:after="0" w:line="276" w:lineRule="auto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lastRenderedPageBreak/>
              <w:t xml:space="preserve">Table 5: LMI 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>S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t>upply Indicators by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 xml:space="preserve"> Secondary &amp; 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t>Post-Secondary Levels</w:t>
            </w:r>
          </w:p>
          <w:p w14:paraId="27E801DE" w14:textId="108FFEC6" w:rsidR="009F3086" w:rsidRPr="009F3086" w:rsidRDefault="00B71F97" w:rsidP="00CB206B">
            <w:pPr>
              <w:spacing w:after="0" w:line="276" w:lineRule="auto"/>
              <w:rPr>
                <w:rFonts w:eastAsia="Times New Roman" w:cs="Times New Roman"/>
                <w:bCs/>
                <w:i/>
                <w:color w:val="000000"/>
              </w:rPr>
            </w:pPr>
            <w:r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 xml:space="preserve">page </w:t>
            </w:r>
            <w:r w:rsidR="00186241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8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178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9C5B32" w14:textId="77777777" w:rsidR="009F3086" w:rsidRPr="00BC42A7" w:rsidRDefault="009F3086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C42A7">
              <w:rPr>
                <w:rFonts w:eastAsia="Times New Roman" w:cs="Times New Roman"/>
                <w:b/>
                <w:bCs/>
                <w:color w:val="000000"/>
              </w:rPr>
              <w:t>Program Completion/Enrollment</w:t>
            </w:r>
          </w:p>
        </w:tc>
      </w:tr>
      <w:tr w:rsidR="005978F2" w:rsidRPr="00BC42A7" w14:paraId="2B36E803" w14:textId="77777777" w:rsidTr="002C403F">
        <w:trPr>
          <w:trHeight w:val="288"/>
        </w:trPr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8425" w14:textId="38D31446" w:rsidR="005978F2" w:rsidRPr="00201766" w:rsidRDefault="005978F2" w:rsidP="0045735E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Program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ode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(CIP)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45A6" w14:textId="77777777" w:rsidR="005978F2" w:rsidRPr="00201766" w:rsidRDefault="005978F2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Program (CIP) Title</w:t>
            </w:r>
          </w:p>
        </w:tc>
        <w:tc>
          <w:tcPr>
            <w:tcW w:w="136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9D2B5" w14:textId="77777777" w:rsidR="005978F2" w:rsidRPr="00201766" w:rsidRDefault="005978F2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8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24F4" w14:textId="0E22CA02" w:rsidR="005978F2" w:rsidRPr="00201766" w:rsidRDefault="00B84546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2021-22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A6D11" w14:textId="34EB955E" w:rsidR="005978F2" w:rsidRPr="00201766" w:rsidRDefault="00B84546" w:rsidP="00AF389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2022-23</w:t>
            </w:r>
          </w:p>
        </w:tc>
      </w:tr>
      <w:tr w:rsidR="005978F2" w:rsidRPr="00BC42A7" w14:paraId="7669C95F" w14:textId="77777777" w:rsidTr="002C403F">
        <w:trPr>
          <w:trHeight w:val="288"/>
        </w:trPr>
        <w:tc>
          <w:tcPr>
            <w:tcW w:w="321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1143286F" w14:textId="0D56C6DC" w:rsidR="005978F2" w:rsidRPr="00201766" w:rsidRDefault="005978F2" w:rsidP="00AF6501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Secondary Programs of Study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8A59F4D" w14:textId="10BB22F8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03A5458C" w14:textId="1B0575A5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978F2" w:rsidRPr="00BC42A7" w14:paraId="4F85D24A" w14:textId="77777777" w:rsidTr="002C403F">
        <w:trPr>
          <w:trHeight w:val="300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5F4695" w14:textId="32723FBB" w:rsidR="005978F2" w:rsidRPr="00201766" w:rsidRDefault="005978F2" w:rsidP="00AF65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(CIP #)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B2C0" w14:textId="3BC9D89D" w:rsidR="005978F2" w:rsidRPr="00201766" w:rsidRDefault="005978F2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color w:val="000000"/>
                <w:sz w:val="20"/>
                <w:szCs w:val="20"/>
              </w:rPr>
              <w:t>Title of Program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D2374" w14:textId="1F416612" w:rsidR="005978F2" w:rsidRPr="00201766" w:rsidRDefault="005978F2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color w:val="000000"/>
                <w:sz w:val="20"/>
                <w:szCs w:val="20"/>
              </w:rPr>
              <w:t>Name of School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/LEA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4515" w14:textId="12A3931D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DCED3B" w14:textId="0A6960FC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978F2" w:rsidRPr="00BC42A7" w14:paraId="39572C5E" w14:textId="77777777" w:rsidTr="002C403F">
        <w:trPr>
          <w:trHeight w:val="300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14C7E" w14:textId="09D81D93" w:rsidR="005978F2" w:rsidRPr="00201766" w:rsidRDefault="005978F2" w:rsidP="00AF65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(CIP #)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02DF3" w14:textId="4987C026" w:rsidR="005978F2" w:rsidRPr="00201766" w:rsidRDefault="005978F2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color w:val="000000"/>
                <w:sz w:val="20"/>
                <w:szCs w:val="20"/>
              </w:rPr>
              <w:t>Title of Program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6FBB9C" w14:textId="2AF58E77" w:rsidR="005978F2" w:rsidRPr="00201766" w:rsidRDefault="005978F2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color w:val="000000"/>
                <w:sz w:val="20"/>
                <w:szCs w:val="20"/>
              </w:rPr>
              <w:t>Name of School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/LEA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A6902" w14:textId="77777777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77743" w14:textId="77777777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978F2" w:rsidRPr="00BC42A7" w14:paraId="084E29D4" w14:textId="77777777" w:rsidTr="002C403F">
        <w:trPr>
          <w:trHeight w:val="300"/>
        </w:trPr>
        <w:tc>
          <w:tcPr>
            <w:tcW w:w="321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6C94FB49" w14:textId="55179E7E" w:rsidR="005978F2" w:rsidRPr="00201766" w:rsidRDefault="005978F2" w:rsidP="00AF6501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  <w:r w:rsidRPr="00201766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Post-Secondary Programs of Study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F746F82" w14:textId="77777777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231F7166" w14:textId="77777777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978F2" w:rsidRPr="00BC42A7" w14:paraId="2B5C46BB" w14:textId="77777777" w:rsidTr="002C403F">
        <w:trPr>
          <w:trHeight w:val="300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865E5" w14:textId="66812E69" w:rsidR="005978F2" w:rsidRPr="00201766" w:rsidRDefault="005978F2" w:rsidP="00AF65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(CIP #)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DCDB" w14:textId="77E345B9" w:rsidR="005978F2" w:rsidRPr="00201766" w:rsidRDefault="005978F2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color w:val="000000"/>
                <w:sz w:val="20"/>
                <w:szCs w:val="20"/>
              </w:rPr>
              <w:t>Title of Program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A8F28" w14:textId="4A4F8753" w:rsidR="005978F2" w:rsidRPr="00201766" w:rsidRDefault="005978F2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ame of Campus/Location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39FC" w14:textId="77777777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76862" w14:textId="77777777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978F2" w:rsidRPr="00BC42A7" w14:paraId="7F8CC182" w14:textId="77777777" w:rsidTr="002C403F">
        <w:trPr>
          <w:trHeight w:val="300"/>
        </w:trPr>
        <w:tc>
          <w:tcPr>
            <w:tcW w:w="52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79450A3" w14:textId="5E4CC9D2" w:rsidR="005978F2" w:rsidRPr="00201766" w:rsidRDefault="005978F2" w:rsidP="00AF650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(CIP #)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4FEF" w14:textId="64F6B4D4" w:rsidR="005978F2" w:rsidRPr="00201766" w:rsidRDefault="005978F2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color w:val="000000"/>
                <w:sz w:val="20"/>
                <w:szCs w:val="20"/>
              </w:rPr>
              <w:t>Title of Program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195720B" w14:textId="660314CA" w:rsidR="005978F2" w:rsidRPr="00201766" w:rsidRDefault="005978F2" w:rsidP="00AF650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01766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ame of Campus/Location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AFB8F" w14:textId="77777777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ACBAF2" w14:textId="77777777" w:rsidR="005978F2" w:rsidRPr="00201766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BE5995C" w14:textId="16EA2DF7" w:rsidR="00B2730A" w:rsidRDefault="00B2730A" w:rsidP="00222E02">
      <w:pPr>
        <w:spacing w:after="0" w:line="276" w:lineRule="auto"/>
        <w:rPr>
          <w:rFonts w:eastAsia="Times New Roman" w:cs="Times New Roman"/>
          <w:color w:val="000000"/>
        </w:rPr>
      </w:pPr>
    </w:p>
    <w:p w14:paraId="5EB1F4EE" w14:textId="6CB40A48" w:rsidR="00B71F97" w:rsidRPr="00DB7DD0" w:rsidRDefault="00C40563" w:rsidP="00B71F97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5: </w:t>
      </w:r>
      <w:r w:rsidR="00B71F97">
        <w:rPr>
          <w:rFonts w:eastAsia="Times New Roman" w:cs="Times New Roman"/>
          <w:b/>
          <w:color w:val="000000"/>
          <w:u w:val="single"/>
        </w:rPr>
        <w:t xml:space="preserve">LMI </w:t>
      </w:r>
      <w:r w:rsidR="00B71F97" w:rsidRPr="00F81FCE">
        <w:rPr>
          <w:rFonts w:eastAsia="Times New Roman" w:cs="Times New Roman"/>
          <w:b/>
          <w:color w:val="000000"/>
          <w:u w:val="single"/>
        </w:rPr>
        <w:t>S</w:t>
      </w:r>
      <w:r w:rsidR="00B71F97">
        <w:rPr>
          <w:rFonts w:eastAsia="Times New Roman" w:cs="Times New Roman"/>
          <w:b/>
          <w:color w:val="000000"/>
          <w:u w:val="single"/>
        </w:rPr>
        <w:t>upply Indicators by</w:t>
      </w:r>
      <w:r w:rsidR="00B71F97" w:rsidRPr="00F81FCE">
        <w:rPr>
          <w:rFonts w:eastAsia="Times New Roman" w:cs="Times New Roman"/>
          <w:b/>
          <w:color w:val="000000"/>
          <w:u w:val="single"/>
        </w:rPr>
        <w:t xml:space="preserve"> Secondary &amp; </w:t>
      </w:r>
      <w:r w:rsidR="00B71F97">
        <w:rPr>
          <w:rFonts w:eastAsia="Times New Roman" w:cs="Times New Roman"/>
          <w:b/>
          <w:color w:val="000000"/>
          <w:u w:val="single"/>
        </w:rPr>
        <w:t>Post-Secondary Levels</w:t>
      </w:r>
      <w:r w:rsidR="00486D58">
        <w:rPr>
          <w:rFonts w:eastAsia="Times New Roman" w:cs="Times New Roman"/>
          <w:b/>
          <w:color w:val="000000"/>
          <w:u w:val="single"/>
        </w:rPr>
        <w:t xml:space="preserve"> (Questions/Analysis)</w:t>
      </w:r>
      <w:r w:rsidR="00486D58">
        <w:rPr>
          <w:rFonts w:eastAsia="Times New Roman" w:cs="Times New Roman"/>
          <w:b/>
          <w:color w:val="000000"/>
          <w:u w:val="single"/>
        </w:rPr>
        <w:br/>
      </w:r>
      <w:r w:rsidR="00B71F97" w:rsidRPr="00D374D6">
        <w:rPr>
          <w:rFonts w:eastAsia="Times New Roman" w:cs="Times New Roman"/>
          <w:i/>
          <w:color w:val="000000"/>
        </w:rPr>
        <w:t xml:space="preserve">(see instructions on </w:t>
      </w:r>
      <w:r w:rsidR="00B71F97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9</w:t>
      </w:r>
      <w:r w:rsidR="00B71F97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039D6D4F" w14:textId="061FA24A" w:rsidR="00B71F97" w:rsidRDefault="00973669" w:rsidP="00B71F9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How i</w:t>
      </w:r>
      <w:r w:rsidR="00C85F7C">
        <w:rPr>
          <w:rFonts w:eastAsia="Times New Roman" w:cs="Times New Roman"/>
          <w:color w:val="000000"/>
        </w:rPr>
        <w:t>s the s</w:t>
      </w:r>
      <w:r w:rsidR="00B71F97" w:rsidRPr="0036721F">
        <w:rPr>
          <w:rFonts w:eastAsia="Times New Roman" w:cs="Times New Roman"/>
          <w:color w:val="000000"/>
        </w:rPr>
        <w:t xml:space="preserve">econdary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 xml:space="preserve">rogram </w:t>
      </w:r>
      <w:r w:rsidR="00C85F7C">
        <w:rPr>
          <w:rFonts w:eastAsia="Times New Roman" w:cs="Times New Roman"/>
          <w:color w:val="000000"/>
        </w:rPr>
        <w:t xml:space="preserve">of study </w:t>
      </w:r>
      <w:r w:rsidR="00B71F97" w:rsidRPr="0036721F">
        <w:rPr>
          <w:rFonts w:eastAsia="Times New Roman" w:cs="Times New Roman"/>
          <w:color w:val="000000"/>
        </w:rPr>
        <w:t xml:space="preserve">articulated to or in any way related to the identified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>ost-</w:t>
      </w:r>
      <w:r w:rsidR="00C85F7C">
        <w:rPr>
          <w:rFonts w:eastAsia="Times New Roman" w:cs="Times New Roman"/>
          <w:color w:val="000000"/>
        </w:rPr>
        <w:t>s</w:t>
      </w:r>
      <w:r w:rsidR="00B71F97" w:rsidRPr="0036721F">
        <w:rPr>
          <w:rFonts w:eastAsia="Times New Roman" w:cs="Times New Roman"/>
          <w:color w:val="000000"/>
        </w:rPr>
        <w:t xml:space="preserve">econdary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>rogram</w:t>
      </w:r>
      <w:r w:rsidR="00B71F97">
        <w:rPr>
          <w:rFonts w:eastAsia="Times New Roman" w:cs="Times New Roman"/>
          <w:color w:val="000000"/>
        </w:rPr>
        <w:t>(s)</w:t>
      </w:r>
      <w:r w:rsidR="00B71F97" w:rsidRPr="0036721F">
        <w:rPr>
          <w:rFonts w:eastAsia="Times New Roman" w:cs="Times New Roman"/>
          <w:color w:val="000000"/>
        </w:rPr>
        <w:t>?</w:t>
      </w:r>
    </w:p>
    <w:p w14:paraId="49772C17" w14:textId="77777777" w:rsidR="00B71F97" w:rsidRDefault="00B71F97" w:rsidP="0020582C">
      <w:pPr>
        <w:spacing w:after="0" w:line="276" w:lineRule="auto"/>
        <w:rPr>
          <w:rFonts w:eastAsia="Times New Roman" w:cs="Times New Roman"/>
          <w:color w:val="000000"/>
        </w:rPr>
      </w:pPr>
    </w:p>
    <w:p w14:paraId="40E086E9" w14:textId="77777777" w:rsidR="0020582C" w:rsidRDefault="0020582C" w:rsidP="0020582C">
      <w:pPr>
        <w:spacing w:after="0" w:line="276" w:lineRule="auto"/>
        <w:rPr>
          <w:rFonts w:eastAsia="Times New Roman" w:cs="Times New Roman"/>
          <w:color w:val="000000"/>
        </w:rPr>
      </w:pPr>
    </w:p>
    <w:p w14:paraId="00A4775C" w14:textId="77777777" w:rsidR="0020582C" w:rsidRPr="0020582C" w:rsidRDefault="0020582C" w:rsidP="0020582C">
      <w:pPr>
        <w:spacing w:after="0" w:line="276" w:lineRule="auto"/>
        <w:rPr>
          <w:rFonts w:eastAsia="Times New Roman" w:cs="Times New Roman"/>
          <w:color w:val="000000"/>
        </w:rPr>
      </w:pPr>
    </w:p>
    <w:p w14:paraId="7BE357A0" w14:textId="075C0843" w:rsidR="00B71F97" w:rsidRDefault="00B71F97" w:rsidP="00056FFA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36721F">
        <w:rPr>
          <w:rFonts w:eastAsia="Times New Roman" w:cs="Times New Roman"/>
          <w:color w:val="000000"/>
        </w:rPr>
        <w:t xml:space="preserve">How does the annual completion data </w:t>
      </w:r>
      <w:r w:rsidR="00C85F7C">
        <w:rPr>
          <w:rFonts w:eastAsia="Times New Roman" w:cs="Times New Roman"/>
          <w:color w:val="000000"/>
        </w:rPr>
        <w:t>at the s</w:t>
      </w:r>
      <w:r>
        <w:rPr>
          <w:rFonts w:eastAsia="Times New Roman" w:cs="Times New Roman"/>
          <w:color w:val="000000"/>
        </w:rPr>
        <w:t xml:space="preserve">econdary and </w:t>
      </w:r>
      <w:r w:rsidR="00C85F7C">
        <w:rPr>
          <w:rFonts w:eastAsia="Times New Roman" w:cs="Times New Roman"/>
          <w:color w:val="000000"/>
        </w:rPr>
        <w:t>p</w:t>
      </w:r>
      <w:r>
        <w:rPr>
          <w:rFonts w:eastAsia="Times New Roman" w:cs="Times New Roman"/>
          <w:color w:val="000000"/>
        </w:rPr>
        <w:t>ost-</w:t>
      </w:r>
      <w:r w:rsidR="00C85F7C">
        <w:rPr>
          <w:rFonts w:eastAsia="Times New Roman" w:cs="Times New Roman"/>
          <w:color w:val="000000"/>
        </w:rPr>
        <w:t>s</w:t>
      </w:r>
      <w:r>
        <w:rPr>
          <w:rFonts w:eastAsia="Times New Roman" w:cs="Times New Roman"/>
          <w:color w:val="000000"/>
        </w:rPr>
        <w:t xml:space="preserve">econdary level </w:t>
      </w:r>
      <w:r w:rsidRPr="0036721F">
        <w:rPr>
          <w:rFonts w:eastAsia="Times New Roman" w:cs="Times New Roman"/>
          <w:color w:val="000000"/>
        </w:rPr>
        <w:t xml:space="preserve">compare </w:t>
      </w:r>
      <w:r>
        <w:rPr>
          <w:rFonts w:eastAsia="Times New Roman" w:cs="Times New Roman"/>
          <w:color w:val="000000"/>
        </w:rPr>
        <w:t>to</w:t>
      </w:r>
      <w:r w:rsidRPr="0036721F">
        <w:rPr>
          <w:rFonts w:eastAsia="Times New Roman" w:cs="Times New Roman"/>
          <w:color w:val="000000"/>
        </w:rPr>
        <w:t xml:space="preserve"> the </w:t>
      </w:r>
      <w:r>
        <w:rPr>
          <w:rFonts w:eastAsia="Times New Roman" w:cs="Times New Roman"/>
          <w:color w:val="000000"/>
        </w:rPr>
        <w:t xml:space="preserve">projected career </w:t>
      </w:r>
      <w:r w:rsidRPr="0036721F">
        <w:rPr>
          <w:rFonts w:eastAsia="Times New Roman" w:cs="Times New Roman"/>
          <w:color w:val="000000"/>
        </w:rPr>
        <w:t xml:space="preserve">pathway-related projected job openings in Table </w:t>
      </w:r>
      <w:r w:rsidR="00AB7D0B">
        <w:rPr>
          <w:rFonts w:eastAsia="Times New Roman" w:cs="Times New Roman"/>
          <w:color w:val="000000"/>
        </w:rPr>
        <w:t>4</w:t>
      </w:r>
      <w:r w:rsidRPr="0036721F">
        <w:rPr>
          <w:rFonts w:eastAsia="Times New Roman" w:cs="Times New Roman"/>
          <w:color w:val="000000"/>
        </w:rPr>
        <w:t>?</w:t>
      </w:r>
    </w:p>
    <w:p w14:paraId="500147FE" w14:textId="77777777" w:rsidR="0020582C" w:rsidRDefault="0020582C" w:rsidP="00056FFA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</w:p>
    <w:p w14:paraId="71178C08" w14:textId="77777777" w:rsidR="00056FFA" w:rsidRDefault="00056FFA" w:rsidP="00056FFA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</w:p>
    <w:p w14:paraId="0A4D7027" w14:textId="77777777" w:rsidR="00056FFA" w:rsidRDefault="00056FFA" w:rsidP="00056FFA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</w:p>
    <w:p w14:paraId="59EF3C56" w14:textId="6CD4D9C6" w:rsidR="0020582C" w:rsidRPr="00F81FCE" w:rsidRDefault="0020582C" w:rsidP="00056FFA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6: </w:t>
      </w:r>
      <w:r w:rsidR="009C5BF5">
        <w:rPr>
          <w:rFonts w:eastAsia="Times New Roman" w:cs="Times New Roman"/>
          <w:b/>
          <w:color w:val="000000"/>
          <w:u w:val="single"/>
        </w:rPr>
        <w:t xml:space="preserve">Other LMI </w:t>
      </w:r>
      <w:r w:rsidR="007659BC">
        <w:rPr>
          <w:rFonts w:eastAsia="Times New Roman" w:cs="Times New Roman"/>
          <w:b/>
          <w:color w:val="000000"/>
          <w:u w:val="single"/>
        </w:rPr>
        <w:t xml:space="preserve">Data </w:t>
      </w:r>
      <w:r w:rsidR="009C5BF5">
        <w:rPr>
          <w:rFonts w:eastAsia="Times New Roman" w:cs="Times New Roman"/>
          <w:b/>
          <w:color w:val="000000"/>
          <w:u w:val="single"/>
        </w:rPr>
        <w:t xml:space="preserve">Including </w:t>
      </w:r>
      <w:r w:rsidRPr="00F81FCE">
        <w:rPr>
          <w:rFonts w:eastAsia="Times New Roman" w:cs="Times New Roman"/>
          <w:b/>
          <w:color w:val="000000"/>
          <w:u w:val="single"/>
        </w:rPr>
        <w:t xml:space="preserve">Real-Time LMI </w:t>
      </w:r>
      <w:r w:rsidR="002A5F23">
        <w:rPr>
          <w:rFonts w:eastAsia="Times New Roman" w:cs="Times New Roman"/>
          <w:b/>
          <w:color w:val="000000"/>
          <w:u w:val="single"/>
        </w:rPr>
        <w:t>(Questions/Analysis)</w:t>
      </w:r>
    </w:p>
    <w:p w14:paraId="2A960FF7" w14:textId="5A97D35F" w:rsidR="0020582C" w:rsidRDefault="0020582C" w:rsidP="0020582C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 w:rsidRPr="00D374D6">
        <w:rPr>
          <w:rFonts w:eastAsia="Times New Roman" w:cs="Times New Roman"/>
          <w:i/>
          <w:color w:val="000000"/>
        </w:rPr>
        <w:t xml:space="preserve">(see instructions on </w:t>
      </w:r>
      <w:r w:rsidR="00D46E7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10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3378A3A3" w14:textId="6C52BA3C" w:rsidR="00EA77E8" w:rsidRDefault="00EA77E8" w:rsidP="0020582C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t xml:space="preserve">Are there additional LMI data </w:t>
      </w:r>
      <w:r>
        <w:rPr>
          <w:rFonts w:eastAsia="Times New Roman" w:cs="Times New Roman"/>
          <w:color w:val="000000"/>
        </w:rPr>
        <w:t xml:space="preserve">(demand &amp; supply) </w:t>
      </w:r>
      <w:r w:rsidRPr="00222E02">
        <w:rPr>
          <w:rFonts w:eastAsia="Times New Roman" w:cs="Times New Roman"/>
          <w:color w:val="000000"/>
        </w:rPr>
        <w:t xml:space="preserve">at the </w:t>
      </w:r>
      <w:r>
        <w:rPr>
          <w:rFonts w:eastAsia="Times New Roman" w:cs="Times New Roman"/>
          <w:color w:val="000000"/>
        </w:rPr>
        <w:t xml:space="preserve">local, </w:t>
      </w:r>
      <w:r w:rsidRPr="00222E02">
        <w:rPr>
          <w:rFonts w:eastAsia="Times New Roman" w:cs="Times New Roman"/>
          <w:color w:val="000000"/>
        </w:rPr>
        <w:t>county</w:t>
      </w:r>
      <w:r>
        <w:rPr>
          <w:rFonts w:eastAsia="Times New Roman" w:cs="Times New Roman"/>
          <w:color w:val="000000"/>
        </w:rPr>
        <w:t>, state,</w:t>
      </w:r>
      <w:r w:rsidRPr="00222E02">
        <w:rPr>
          <w:rFonts w:eastAsia="Times New Roman" w:cs="Times New Roman"/>
          <w:color w:val="000000"/>
        </w:rPr>
        <w:t xml:space="preserve"> or Mid-Atlantic region that support starting a new program</w:t>
      </w:r>
      <w:r w:rsidR="00837896">
        <w:rPr>
          <w:rFonts w:eastAsia="Times New Roman" w:cs="Times New Roman"/>
          <w:color w:val="000000"/>
        </w:rPr>
        <w:t xml:space="preserve"> of study</w:t>
      </w:r>
      <w:r w:rsidRPr="00222E02">
        <w:rPr>
          <w:rFonts w:eastAsia="Times New Roman" w:cs="Times New Roman"/>
          <w:color w:val="000000"/>
        </w:rPr>
        <w:t xml:space="preserve"> in this pathway?</w:t>
      </w:r>
      <w:r>
        <w:rPr>
          <w:rFonts w:eastAsia="Times New Roman" w:cs="Times New Roman"/>
          <w:color w:val="000000"/>
        </w:rPr>
        <w:t xml:space="preserve">  This includes </w:t>
      </w:r>
      <w:r w:rsidRPr="00222E02">
        <w:rPr>
          <w:rFonts w:eastAsia="Times New Roman" w:cs="Times New Roman"/>
          <w:color w:val="000000"/>
        </w:rPr>
        <w:t xml:space="preserve">additional occupations </w:t>
      </w:r>
      <w:r>
        <w:rPr>
          <w:rFonts w:eastAsia="Times New Roman" w:cs="Times New Roman"/>
          <w:color w:val="000000"/>
        </w:rPr>
        <w:t>for which there is not an SOC, any other analysis of LMI data, and any additional information on demand &amp; supply factors that influence employment which</w:t>
      </w:r>
      <w:r w:rsidR="00556667">
        <w:rPr>
          <w:rFonts w:eastAsia="Times New Roman" w:cs="Times New Roman"/>
          <w:color w:val="000000"/>
        </w:rPr>
        <w:t xml:space="preserve"> can </w:t>
      </w:r>
      <w:r>
        <w:rPr>
          <w:rFonts w:eastAsia="Times New Roman" w:cs="Times New Roman"/>
          <w:color w:val="000000"/>
        </w:rPr>
        <w:t>include</w:t>
      </w:r>
      <w:r w:rsidR="00556667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real-time labor market information.</w:t>
      </w:r>
    </w:p>
    <w:p w14:paraId="78321045" w14:textId="77777777" w:rsidR="00EA77E8" w:rsidRDefault="00EA77E8" w:rsidP="0020582C">
      <w:pPr>
        <w:pStyle w:val="ListParagraph"/>
        <w:spacing w:after="0" w:line="276" w:lineRule="auto"/>
        <w:ind w:left="360"/>
        <w:rPr>
          <w:rFonts w:eastAsia="Times New Roman" w:cs="Times New Roman"/>
          <w:color w:val="000000"/>
        </w:rPr>
      </w:pPr>
    </w:p>
    <w:p w14:paraId="18F97EF8" w14:textId="77777777" w:rsidR="007D56FA" w:rsidRPr="00BC42A7" w:rsidRDefault="007D56FA" w:rsidP="0020582C">
      <w:pPr>
        <w:spacing w:after="0" w:line="276" w:lineRule="auto"/>
        <w:rPr>
          <w:rFonts w:eastAsia="Times New Roman" w:cs="Times New Roman"/>
          <w:color w:val="000000"/>
        </w:rPr>
      </w:pPr>
    </w:p>
    <w:sectPr w:rsidR="007D56FA" w:rsidRPr="00BC42A7" w:rsidSect="00FC3B18">
      <w:footerReference w:type="default" r:id="rId9"/>
      <w:pgSz w:w="15840" w:h="12240" w:orient="landscape"/>
      <w:pgMar w:top="1260" w:right="117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8BD7" w14:textId="77777777" w:rsidR="00FC3B18" w:rsidRDefault="00FC3B18" w:rsidP="00E56944">
      <w:pPr>
        <w:spacing w:after="0" w:line="240" w:lineRule="auto"/>
      </w:pPr>
      <w:r>
        <w:separator/>
      </w:r>
    </w:p>
  </w:endnote>
  <w:endnote w:type="continuationSeparator" w:id="0">
    <w:p w14:paraId="32BDDCFB" w14:textId="77777777" w:rsidR="00FC3B18" w:rsidRDefault="00FC3B18" w:rsidP="00E5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16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29C2D" w14:textId="40556901" w:rsidR="00FC3B18" w:rsidRDefault="00FC3B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0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E1FD9" w14:textId="73B501F0" w:rsidR="00FC3B18" w:rsidRDefault="00FC3B18" w:rsidP="00F56B3C">
    <w:pPr>
      <w:pStyle w:val="Footer"/>
    </w:pPr>
    <w:r>
      <w:t>Delaware Depa</w:t>
    </w:r>
    <w:r w:rsidR="00AC7B34">
      <w:t>rtment of Education</w:t>
    </w:r>
    <w:r w:rsidR="00AC7B34">
      <w:tab/>
    </w:r>
    <w:r w:rsidR="00AC7B34">
      <w:tab/>
    </w:r>
    <w:r w:rsidR="00AC7B34">
      <w:tab/>
    </w:r>
    <w:r w:rsidR="00AC7B34">
      <w:tab/>
    </w:r>
    <w:r w:rsidR="00F56B3C">
      <w:tab/>
    </w:r>
    <w:r w:rsidR="00B84546">
      <w:t>December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26EDA" w14:textId="77777777" w:rsidR="00FC3B18" w:rsidRDefault="00FC3B18" w:rsidP="00E56944">
      <w:pPr>
        <w:spacing w:after="0" w:line="240" w:lineRule="auto"/>
      </w:pPr>
      <w:r>
        <w:separator/>
      </w:r>
    </w:p>
  </w:footnote>
  <w:footnote w:type="continuationSeparator" w:id="0">
    <w:p w14:paraId="224C6AE7" w14:textId="77777777" w:rsidR="00FC3B18" w:rsidRDefault="00FC3B18" w:rsidP="00E5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61D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D61"/>
    <w:multiLevelType w:val="hybridMultilevel"/>
    <w:tmpl w:val="3F563FB6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D4C"/>
    <w:multiLevelType w:val="hybridMultilevel"/>
    <w:tmpl w:val="D1F0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C0D3A"/>
    <w:multiLevelType w:val="hybridMultilevel"/>
    <w:tmpl w:val="C004E120"/>
    <w:lvl w:ilvl="0" w:tplc="71DA39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196F"/>
    <w:multiLevelType w:val="hybridMultilevel"/>
    <w:tmpl w:val="93F8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6F91"/>
    <w:multiLevelType w:val="hybridMultilevel"/>
    <w:tmpl w:val="93F8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E1E28"/>
    <w:multiLevelType w:val="hybridMultilevel"/>
    <w:tmpl w:val="1CF2F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6C56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D5A6F"/>
    <w:multiLevelType w:val="hybridMultilevel"/>
    <w:tmpl w:val="40464ACA"/>
    <w:lvl w:ilvl="0" w:tplc="9CCCB9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7C0F14"/>
    <w:multiLevelType w:val="hybridMultilevel"/>
    <w:tmpl w:val="04CE8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A3115F"/>
    <w:multiLevelType w:val="hybridMultilevel"/>
    <w:tmpl w:val="B8B2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31FC5"/>
    <w:multiLevelType w:val="hybridMultilevel"/>
    <w:tmpl w:val="E8E8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3511D"/>
    <w:multiLevelType w:val="hybridMultilevel"/>
    <w:tmpl w:val="110EC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A3D82"/>
    <w:multiLevelType w:val="hybridMultilevel"/>
    <w:tmpl w:val="04CE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06605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8255D"/>
    <w:multiLevelType w:val="hybridMultilevel"/>
    <w:tmpl w:val="B8B2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87F67"/>
    <w:multiLevelType w:val="hybridMultilevel"/>
    <w:tmpl w:val="0A32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499455">
    <w:abstractNumId w:val="11"/>
  </w:num>
  <w:num w:numId="2" w16cid:durableId="1647784502">
    <w:abstractNumId w:val="12"/>
  </w:num>
  <w:num w:numId="3" w16cid:durableId="450827738">
    <w:abstractNumId w:val="2"/>
  </w:num>
  <w:num w:numId="4" w16cid:durableId="227036998">
    <w:abstractNumId w:val="5"/>
  </w:num>
  <w:num w:numId="5" w16cid:durableId="471675043">
    <w:abstractNumId w:val="6"/>
  </w:num>
  <w:num w:numId="6" w16cid:durableId="670329693">
    <w:abstractNumId w:val="16"/>
  </w:num>
  <w:num w:numId="7" w16cid:durableId="1990934024">
    <w:abstractNumId w:val="15"/>
  </w:num>
  <w:num w:numId="8" w16cid:durableId="1396664674">
    <w:abstractNumId w:val="4"/>
  </w:num>
  <w:num w:numId="9" w16cid:durableId="526606362">
    <w:abstractNumId w:val="14"/>
  </w:num>
  <w:num w:numId="10" w16cid:durableId="1221985166">
    <w:abstractNumId w:val="10"/>
  </w:num>
  <w:num w:numId="11" w16cid:durableId="1635797097">
    <w:abstractNumId w:val="8"/>
  </w:num>
  <w:num w:numId="12" w16cid:durableId="54281404">
    <w:abstractNumId w:val="1"/>
  </w:num>
  <w:num w:numId="13" w16cid:durableId="1051268492">
    <w:abstractNumId w:val="3"/>
  </w:num>
  <w:num w:numId="14" w16cid:durableId="1383169415">
    <w:abstractNumId w:val="13"/>
  </w:num>
  <w:num w:numId="15" w16cid:durableId="936868769">
    <w:abstractNumId w:val="0"/>
  </w:num>
  <w:num w:numId="16" w16cid:durableId="1503349517">
    <w:abstractNumId w:val="7"/>
  </w:num>
  <w:num w:numId="17" w16cid:durableId="11282822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8A"/>
    <w:rsid w:val="00000BA2"/>
    <w:rsid w:val="00026B3C"/>
    <w:rsid w:val="0003491E"/>
    <w:rsid w:val="000422AC"/>
    <w:rsid w:val="00053D48"/>
    <w:rsid w:val="00054221"/>
    <w:rsid w:val="00056FFA"/>
    <w:rsid w:val="000572AB"/>
    <w:rsid w:val="00062BC1"/>
    <w:rsid w:val="00080C7D"/>
    <w:rsid w:val="00084564"/>
    <w:rsid w:val="00084FF8"/>
    <w:rsid w:val="00086F8E"/>
    <w:rsid w:val="000875B2"/>
    <w:rsid w:val="000A1223"/>
    <w:rsid w:val="000A3609"/>
    <w:rsid w:val="000C0AF9"/>
    <w:rsid w:val="000D02C3"/>
    <w:rsid w:val="000D0919"/>
    <w:rsid w:val="000E7AD2"/>
    <w:rsid w:val="000E7C5F"/>
    <w:rsid w:val="000F16E6"/>
    <w:rsid w:val="00106061"/>
    <w:rsid w:val="001143EA"/>
    <w:rsid w:val="001145EA"/>
    <w:rsid w:val="00135C44"/>
    <w:rsid w:val="00141D30"/>
    <w:rsid w:val="0014677D"/>
    <w:rsid w:val="00147A8F"/>
    <w:rsid w:val="00162DCA"/>
    <w:rsid w:val="00173E94"/>
    <w:rsid w:val="00175AB0"/>
    <w:rsid w:val="0018344A"/>
    <w:rsid w:val="00184266"/>
    <w:rsid w:val="00186241"/>
    <w:rsid w:val="00196B43"/>
    <w:rsid w:val="001A2115"/>
    <w:rsid w:val="001A361A"/>
    <w:rsid w:val="001A36B1"/>
    <w:rsid w:val="001B69A2"/>
    <w:rsid w:val="001C02D1"/>
    <w:rsid w:val="001D0E6B"/>
    <w:rsid w:val="001E1BB3"/>
    <w:rsid w:val="001F0404"/>
    <w:rsid w:val="001F6015"/>
    <w:rsid w:val="00201766"/>
    <w:rsid w:val="0020582C"/>
    <w:rsid w:val="002140F1"/>
    <w:rsid w:val="00222E02"/>
    <w:rsid w:val="00242F48"/>
    <w:rsid w:val="00246F9E"/>
    <w:rsid w:val="00250105"/>
    <w:rsid w:val="00273618"/>
    <w:rsid w:val="002742CC"/>
    <w:rsid w:val="00285B14"/>
    <w:rsid w:val="0028603C"/>
    <w:rsid w:val="002A5F23"/>
    <w:rsid w:val="002B181D"/>
    <w:rsid w:val="002C403F"/>
    <w:rsid w:val="002D3850"/>
    <w:rsid w:val="002E63F6"/>
    <w:rsid w:val="002F0DF7"/>
    <w:rsid w:val="00300157"/>
    <w:rsid w:val="003063E9"/>
    <w:rsid w:val="00306C39"/>
    <w:rsid w:val="00307FA2"/>
    <w:rsid w:val="0031228A"/>
    <w:rsid w:val="00322D02"/>
    <w:rsid w:val="003259F0"/>
    <w:rsid w:val="00327294"/>
    <w:rsid w:val="003303EE"/>
    <w:rsid w:val="003647BE"/>
    <w:rsid w:val="0036721F"/>
    <w:rsid w:val="0037650A"/>
    <w:rsid w:val="003954A4"/>
    <w:rsid w:val="003A3D9E"/>
    <w:rsid w:val="003A55A1"/>
    <w:rsid w:val="003A783C"/>
    <w:rsid w:val="003B39E5"/>
    <w:rsid w:val="003B4752"/>
    <w:rsid w:val="003C0B06"/>
    <w:rsid w:val="003C266E"/>
    <w:rsid w:val="003C4295"/>
    <w:rsid w:val="003C4703"/>
    <w:rsid w:val="003D4F8A"/>
    <w:rsid w:val="004075CF"/>
    <w:rsid w:val="004437A7"/>
    <w:rsid w:val="00455619"/>
    <w:rsid w:val="00455C2D"/>
    <w:rsid w:val="0045735E"/>
    <w:rsid w:val="004663FD"/>
    <w:rsid w:val="0047119B"/>
    <w:rsid w:val="00471643"/>
    <w:rsid w:val="0047313A"/>
    <w:rsid w:val="00483A8D"/>
    <w:rsid w:val="004842D1"/>
    <w:rsid w:val="00486D58"/>
    <w:rsid w:val="00493283"/>
    <w:rsid w:val="004977CE"/>
    <w:rsid w:val="004B742E"/>
    <w:rsid w:val="004C5939"/>
    <w:rsid w:val="004E3730"/>
    <w:rsid w:val="004E470F"/>
    <w:rsid w:val="004E66EB"/>
    <w:rsid w:val="004F536E"/>
    <w:rsid w:val="00500C5E"/>
    <w:rsid w:val="0050145C"/>
    <w:rsid w:val="00520E86"/>
    <w:rsid w:val="00544B6E"/>
    <w:rsid w:val="00554185"/>
    <w:rsid w:val="00556667"/>
    <w:rsid w:val="005819F8"/>
    <w:rsid w:val="00587A5A"/>
    <w:rsid w:val="00592F23"/>
    <w:rsid w:val="00596968"/>
    <w:rsid w:val="005978F2"/>
    <w:rsid w:val="005A2050"/>
    <w:rsid w:val="005A41A6"/>
    <w:rsid w:val="005B5593"/>
    <w:rsid w:val="005D2764"/>
    <w:rsid w:val="005E2771"/>
    <w:rsid w:val="005E6989"/>
    <w:rsid w:val="006004D2"/>
    <w:rsid w:val="00616BCD"/>
    <w:rsid w:val="00625F78"/>
    <w:rsid w:val="006338F9"/>
    <w:rsid w:val="00634E58"/>
    <w:rsid w:val="00637AEF"/>
    <w:rsid w:val="0065743D"/>
    <w:rsid w:val="00666B72"/>
    <w:rsid w:val="00676462"/>
    <w:rsid w:val="006C457D"/>
    <w:rsid w:val="006D3858"/>
    <w:rsid w:val="006D6F53"/>
    <w:rsid w:val="006E063A"/>
    <w:rsid w:val="006E2130"/>
    <w:rsid w:val="006F6FA8"/>
    <w:rsid w:val="00725FA1"/>
    <w:rsid w:val="0074036C"/>
    <w:rsid w:val="00741E0F"/>
    <w:rsid w:val="0075138D"/>
    <w:rsid w:val="0075682A"/>
    <w:rsid w:val="00756F29"/>
    <w:rsid w:val="007659BC"/>
    <w:rsid w:val="00795F0A"/>
    <w:rsid w:val="007A5B8D"/>
    <w:rsid w:val="007B1BCC"/>
    <w:rsid w:val="007B48BF"/>
    <w:rsid w:val="007B7771"/>
    <w:rsid w:val="007C17FB"/>
    <w:rsid w:val="007D42F2"/>
    <w:rsid w:val="007D43D8"/>
    <w:rsid w:val="007D56FA"/>
    <w:rsid w:val="007F0C64"/>
    <w:rsid w:val="007F169E"/>
    <w:rsid w:val="007F4987"/>
    <w:rsid w:val="00800CC9"/>
    <w:rsid w:val="00803BDD"/>
    <w:rsid w:val="0080631F"/>
    <w:rsid w:val="008137F5"/>
    <w:rsid w:val="0081380D"/>
    <w:rsid w:val="008227B2"/>
    <w:rsid w:val="00822D4C"/>
    <w:rsid w:val="008273AC"/>
    <w:rsid w:val="008334B0"/>
    <w:rsid w:val="00835D04"/>
    <w:rsid w:val="00837896"/>
    <w:rsid w:val="0085131D"/>
    <w:rsid w:val="0085584C"/>
    <w:rsid w:val="0086223B"/>
    <w:rsid w:val="0087276A"/>
    <w:rsid w:val="00881F6A"/>
    <w:rsid w:val="0088348F"/>
    <w:rsid w:val="008C0BE1"/>
    <w:rsid w:val="008C642E"/>
    <w:rsid w:val="008E5E1A"/>
    <w:rsid w:val="00900CF8"/>
    <w:rsid w:val="00945EF1"/>
    <w:rsid w:val="00955926"/>
    <w:rsid w:val="009567C7"/>
    <w:rsid w:val="0096797E"/>
    <w:rsid w:val="00973669"/>
    <w:rsid w:val="00976FB6"/>
    <w:rsid w:val="00977DC9"/>
    <w:rsid w:val="009870CD"/>
    <w:rsid w:val="00994D2A"/>
    <w:rsid w:val="009B084F"/>
    <w:rsid w:val="009B5B33"/>
    <w:rsid w:val="009C5937"/>
    <w:rsid w:val="009C5BF5"/>
    <w:rsid w:val="009F3086"/>
    <w:rsid w:val="009F3397"/>
    <w:rsid w:val="009F58C7"/>
    <w:rsid w:val="009F7E84"/>
    <w:rsid w:val="00A03B43"/>
    <w:rsid w:val="00A41E2D"/>
    <w:rsid w:val="00A421AC"/>
    <w:rsid w:val="00A556FB"/>
    <w:rsid w:val="00A6266B"/>
    <w:rsid w:val="00A71990"/>
    <w:rsid w:val="00A8452A"/>
    <w:rsid w:val="00A857BD"/>
    <w:rsid w:val="00A94B95"/>
    <w:rsid w:val="00AA096D"/>
    <w:rsid w:val="00AB7D0B"/>
    <w:rsid w:val="00AC7B34"/>
    <w:rsid w:val="00AC7F20"/>
    <w:rsid w:val="00AD131A"/>
    <w:rsid w:val="00AE09DF"/>
    <w:rsid w:val="00AF1304"/>
    <w:rsid w:val="00AF3898"/>
    <w:rsid w:val="00AF7132"/>
    <w:rsid w:val="00B07A3B"/>
    <w:rsid w:val="00B126A7"/>
    <w:rsid w:val="00B204D9"/>
    <w:rsid w:val="00B20940"/>
    <w:rsid w:val="00B256A3"/>
    <w:rsid w:val="00B2730A"/>
    <w:rsid w:val="00B35B4A"/>
    <w:rsid w:val="00B618DA"/>
    <w:rsid w:val="00B64AEB"/>
    <w:rsid w:val="00B71F97"/>
    <w:rsid w:val="00B7387B"/>
    <w:rsid w:val="00B75B08"/>
    <w:rsid w:val="00B768B1"/>
    <w:rsid w:val="00B80398"/>
    <w:rsid w:val="00B84546"/>
    <w:rsid w:val="00B849BB"/>
    <w:rsid w:val="00B92821"/>
    <w:rsid w:val="00BA1E86"/>
    <w:rsid w:val="00BB37FE"/>
    <w:rsid w:val="00BB6E86"/>
    <w:rsid w:val="00BC42A7"/>
    <w:rsid w:val="00BE0F67"/>
    <w:rsid w:val="00C00DCA"/>
    <w:rsid w:val="00C40563"/>
    <w:rsid w:val="00C54522"/>
    <w:rsid w:val="00C6382B"/>
    <w:rsid w:val="00C67008"/>
    <w:rsid w:val="00C81AD7"/>
    <w:rsid w:val="00C85F7C"/>
    <w:rsid w:val="00CA414B"/>
    <w:rsid w:val="00CB206B"/>
    <w:rsid w:val="00CB545D"/>
    <w:rsid w:val="00CC5038"/>
    <w:rsid w:val="00CF45A1"/>
    <w:rsid w:val="00D137C6"/>
    <w:rsid w:val="00D15D9D"/>
    <w:rsid w:val="00D17C4E"/>
    <w:rsid w:val="00D256BF"/>
    <w:rsid w:val="00D27ABF"/>
    <w:rsid w:val="00D374D6"/>
    <w:rsid w:val="00D4369A"/>
    <w:rsid w:val="00D44F9A"/>
    <w:rsid w:val="00D46E7B"/>
    <w:rsid w:val="00D47DAF"/>
    <w:rsid w:val="00D65057"/>
    <w:rsid w:val="00D73C53"/>
    <w:rsid w:val="00D8146A"/>
    <w:rsid w:val="00D90C06"/>
    <w:rsid w:val="00D95D86"/>
    <w:rsid w:val="00DB1CED"/>
    <w:rsid w:val="00DB2F54"/>
    <w:rsid w:val="00DB51D6"/>
    <w:rsid w:val="00DB7DD0"/>
    <w:rsid w:val="00DC03D4"/>
    <w:rsid w:val="00DC3B14"/>
    <w:rsid w:val="00DD0AD4"/>
    <w:rsid w:val="00DE1965"/>
    <w:rsid w:val="00E044D2"/>
    <w:rsid w:val="00E04576"/>
    <w:rsid w:val="00E05F3A"/>
    <w:rsid w:val="00E1615C"/>
    <w:rsid w:val="00E37CD4"/>
    <w:rsid w:val="00E535C1"/>
    <w:rsid w:val="00E56944"/>
    <w:rsid w:val="00E56FFC"/>
    <w:rsid w:val="00E6647D"/>
    <w:rsid w:val="00E67E9C"/>
    <w:rsid w:val="00E71CAD"/>
    <w:rsid w:val="00E7231E"/>
    <w:rsid w:val="00E75913"/>
    <w:rsid w:val="00E9720F"/>
    <w:rsid w:val="00EA77E8"/>
    <w:rsid w:val="00EB1ABB"/>
    <w:rsid w:val="00EE4BC0"/>
    <w:rsid w:val="00EE4FAA"/>
    <w:rsid w:val="00EE6CA1"/>
    <w:rsid w:val="00EF0EB6"/>
    <w:rsid w:val="00EF5B7F"/>
    <w:rsid w:val="00F17444"/>
    <w:rsid w:val="00F2370F"/>
    <w:rsid w:val="00F31CA6"/>
    <w:rsid w:val="00F34D9D"/>
    <w:rsid w:val="00F4502A"/>
    <w:rsid w:val="00F54BB5"/>
    <w:rsid w:val="00F56B3C"/>
    <w:rsid w:val="00F66072"/>
    <w:rsid w:val="00F81FCE"/>
    <w:rsid w:val="00F872D6"/>
    <w:rsid w:val="00F9465B"/>
    <w:rsid w:val="00FC22C2"/>
    <w:rsid w:val="00FC3B18"/>
    <w:rsid w:val="00FD6376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DB143ED"/>
  <w15:docId w15:val="{B83EDCEA-C6D3-49E8-B6D2-2B4383AA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44"/>
  </w:style>
  <w:style w:type="paragraph" w:styleId="Footer">
    <w:name w:val="footer"/>
    <w:basedOn w:val="Normal"/>
    <w:link w:val="FooterChar"/>
    <w:uiPriority w:val="99"/>
    <w:unhideWhenUsed/>
    <w:rsid w:val="00E5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44"/>
  </w:style>
  <w:style w:type="character" w:styleId="Hyperlink">
    <w:name w:val="Hyperlink"/>
    <w:basedOn w:val="DefaultParagraphFont"/>
    <w:uiPriority w:val="99"/>
    <w:unhideWhenUsed/>
    <w:rsid w:val="00E569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7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0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2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0977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84289108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608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7336187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8673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35476838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359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553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9906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37057405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97F9-4F1B-4A3E-8A13-4BDE7847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D'Souza Melvin</dc:creator>
  <cp:lastModifiedBy>Gill Bart</cp:lastModifiedBy>
  <cp:revision>2</cp:revision>
  <cp:lastPrinted>2015-06-10T19:36:00Z</cp:lastPrinted>
  <dcterms:created xsi:type="dcterms:W3CDTF">2023-12-11T16:56:00Z</dcterms:created>
  <dcterms:modified xsi:type="dcterms:W3CDTF">2023-12-11T16:56:00Z</dcterms:modified>
</cp:coreProperties>
</file>